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МИНИСТЕРСТВО ПРОСВЕЩЕНИЯ РОССИЙСКОЙ ФЕДЕРАЦИИ</w:t>
      </w:r>
    </w:p>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Министерство образования Ростовской области</w:t>
      </w:r>
      <w:r>
        <w:rPr>
          <w:rFonts w:ascii="Times New Roman" w:hAnsi="Times New Roman" w:cs="Times New Roman" w:eastAsia="Times New Roman"/>
          <w:b/>
          <w:color w:val="333333"/>
          <w:spacing w:val="0"/>
          <w:position w:val="0"/>
          <w:sz w:val="28"/>
          <w:shd w:fill="auto" w:val="clear"/>
        </w:rPr>
        <w:t xml:space="preserve"> </w:t>
      </w:r>
    </w:p>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Кашарский отдел образования администрации Кашарского района </w:t>
      </w:r>
    </w:p>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МБОУ Кашарская СОШ</w:t>
      </w:r>
    </w:p>
    <w:p>
      <w:pPr>
        <w:spacing w:before="0" w:after="0" w:line="408"/>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right"/>
        <w:rPr>
          <w:rFonts w:ascii="Calibri" w:hAnsi="Calibri" w:cs="Calibri" w:eastAsia="Calibri"/>
          <w:color w:val="auto"/>
          <w:spacing w:val="0"/>
          <w:position w:val="0"/>
          <w:sz w:val="22"/>
          <w:shd w:fill="auto" w:val="clear"/>
        </w:rPr>
      </w:pPr>
    </w:p>
    <w:p>
      <w:pPr>
        <w:spacing w:before="0" w:after="0" w:line="276"/>
        <w:ind w:right="0" w:left="120" w:firstLine="0"/>
        <w:jc w:val="right"/>
        <w:rPr>
          <w:rFonts w:ascii="Calibri" w:hAnsi="Calibri" w:cs="Calibri" w:eastAsia="Calibri"/>
          <w:color w:val="auto"/>
          <w:spacing w:val="0"/>
          <w:position w:val="0"/>
          <w:sz w:val="22"/>
          <w:shd w:fill="auto" w:val="clear"/>
        </w:rPr>
      </w:pPr>
    </w:p>
    <w:p>
      <w:pPr>
        <w:spacing w:before="0" w:after="120" w:line="276"/>
        <w:ind w:right="0" w:left="0" w:firstLine="0"/>
        <w:jc w:val="right"/>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УТВЕРЖДЕНО</w:t>
      </w:r>
    </w:p>
    <w:p>
      <w:pPr>
        <w:spacing w:before="0" w:after="120" w:line="276"/>
        <w:ind w:right="0" w:left="0" w:firstLine="0"/>
        <w:jc w:val="right"/>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Директор</w:t>
      </w:r>
    </w:p>
    <w:p>
      <w:pPr>
        <w:spacing w:before="0" w:after="120" w:line="240"/>
        <w:ind w:right="0" w:left="0" w:firstLine="0"/>
        <w:jc w:val="righ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________________________ </w:t>
      </w:r>
    </w:p>
    <w:p>
      <w:pPr>
        <w:spacing w:before="0" w:after="0" w:line="240"/>
        <w:ind w:right="0" w:left="0" w:firstLine="0"/>
        <w:jc w:val="righ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Губарев Д.И.</w:t>
      </w:r>
    </w:p>
    <w:p>
      <w:pPr>
        <w:spacing w:before="0" w:after="0" w:line="240"/>
        <w:ind w:right="0" w:left="0" w:firstLine="0"/>
        <w:jc w:val="righ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Приказ №</w:t>
      </w:r>
      <w:r>
        <w:rPr>
          <w:rFonts w:ascii="Times New Roman" w:hAnsi="Times New Roman" w:cs="Times New Roman" w:eastAsia="Times New Roman"/>
          <w:color w:val="000000"/>
          <w:spacing w:val="0"/>
          <w:position w:val="0"/>
          <w:sz w:val="24"/>
          <w:shd w:fill="auto" w:val="clear"/>
        </w:rPr>
        <w:t xml:space="preserve">92 </w:t>
      </w:r>
      <w:r>
        <w:rPr>
          <w:rFonts w:ascii="Times New Roman" w:hAnsi="Times New Roman" w:cs="Times New Roman" w:eastAsia="Times New Roman"/>
          <w:color w:val="000000"/>
          <w:spacing w:val="0"/>
          <w:position w:val="0"/>
          <w:sz w:val="24"/>
          <w:shd w:fill="auto" w:val="clear"/>
        </w:rPr>
        <w:t xml:space="preserve">от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01</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09   2025 </w:t>
      </w:r>
      <w:r>
        <w:rPr>
          <w:rFonts w:ascii="Times New Roman" w:hAnsi="Times New Roman" w:cs="Times New Roman" w:eastAsia="Times New Roman"/>
          <w:color w:val="000000"/>
          <w:spacing w:val="0"/>
          <w:position w:val="0"/>
          <w:sz w:val="24"/>
          <w:shd w:fill="auto" w:val="clear"/>
        </w:rPr>
        <w:t xml:space="preserve">г.</w:t>
      </w:r>
    </w:p>
    <w:p>
      <w:pPr>
        <w:spacing w:before="0" w:after="0" w:line="276"/>
        <w:ind w:right="0" w:left="120" w:firstLine="0"/>
        <w:jc w:val="right"/>
        <w:rPr>
          <w:rFonts w:ascii="Calibri" w:hAnsi="Calibri" w:cs="Calibri" w:eastAsia="Calibri"/>
          <w:color w:val="auto"/>
          <w:spacing w:val="0"/>
          <w:position w:val="0"/>
          <w:sz w:val="22"/>
          <w:shd w:fill="auto" w:val="clear"/>
        </w:rPr>
      </w:pPr>
    </w:p>
    <w:p>
      <w:pPr>
        <w:spacing w:before="0" w:after="0" w:line="276"/>
        <w:ind w:right="0" w:left="120" w:firstLine="0"/>
        <w:jc w:val="righ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РАБОЧАЯ ПРОГРАММА</w:t>
      </w:r>
    </w:p>
    <w:p>
      <w:pPr>
        <w:spacing w:before="0" w:after="0" w:line="408"/>
        <w:ind w:right="0" w:left="120" w:firstLine="0"/>
        <w:jc w:val="center"/>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(ID </w:t>
      </w:r>
      <w:r>
        <w:rPr>
          <w:rFonts w:ascii="Times New Roman" w:hAnsi="Times New Roman" w:cs="Times New Roman" w:eastAsia="Times New Roman"/>
          <w:color w:val="000000"/>
          <w:spacing w:val="0"/>
          <w:position w:val="0"/>
          <w:sz w:val="28"/>
          <w:shd w:fill="auto" w:val="clear"/>
        </w:rPr>
        <w:t xml:space="preserve">8323976</w:t>
      </w:r>
      <w:r>
        <w:rPr>
          <w:rFonts w:ascii="Times New Roman" w:hAnsi="Times New Roman" w:cs="Times New Roman" w:eastAsia="Times New Roman"/>
          <w:color w:val="000000"/>
          <w:spacing w:val="0"/>
          <w:position w:val="0"/>
          <w:sz w:val="28"/>
          <w:shd w:fill="auto" w:val="clear"/>
        </w:rPr>
        <w:t xml:space="preserve">)</w:t>
      </w: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408"/>
        <w:ind w:right="0" w:left="120" w:firstLine="0"/>
        <w:jc w:val="center"/>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учебного предмета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Литература. Углубленный уровень</w:t>
      </w:r>
      <w:r>
        <w:rPr>
          <w:rFonts w:ascii="Times New Roman" w:hAnsi="Times New Roman" w:cs="Times New Roman" w:eastAsia="Times New Roman"/>
          <w:b/>
          <w:color w:val="000000"/>
          <w:spacing w:val="0"/>
          <w:position w:val="0"/>
          <w:sz w:val="28"/>
          <w:shd w:fill="auto" w:val="clear"/>
        </w:rPr>
        <w:t xml:space="preserve">»</w:t>
      </w:r>
    </w:p>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для обучающихся </w:t>
      </w:r>
      <w:r>
        <w:rPr>
          <w:rFonts w:ascii="Times New Roman" w:hAnsi="Times New Roman" w:cs="Times New Roman" w:eastAsia="Times New Roman"/>
          <w:color w:val="000000"/>
          <w:spacing w:val="0"/>
          <w:position w:val="0"/>
          <w:sz w:val="28"/>
          <w:shd w:fill="auto" w:val="clear"/>
        </w:rPr>
        <w:t xml:space="preserve">10</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11 </w:t>
      </w:r>
      <w:r>
        <w:rPr>
          <w:rFonts w:ascii="Times New Roman" w:hAnsi="Times New Roman" w:cs="Times New Roman" w:eastAsia="Times New Roman"/>
          <w:color w:val="000000"/>
          <w:spacing w:val="0"/>
          <w:position w:val="0"/>
          <w:sz w:val="28"/>
          <w:shd w:fill="auto" w:val="clear"/>
        </w:rPr>
        <w:t xml:space="preserve">классов </w:t>
      </w: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 Кашары </w:t>
      </w:r>
      <w:r>
        <w:rPr>
          <w:rFonts w:ascii="Times New Roman" w:hAnsi="Times New Roman" w:cs="Times New Roman" w:eastAsia="Times New Roman"/>
          <w:b/>
          <w:color w:val="000000"/>
          <w:spacing w:val="0"/>
          <w:position w:val="0"/>
          <w:sz w:val="28"/>
          <w:shd w:fill="auto" w:val="clear"/>
        </w:rPr>
        <w:t xml:space="preserve">2025</w:t>
      </w: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ПОЯСНИТЕЛЬНАЯ ЗАПИСКА</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Программа по учебному предмету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Литература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на углублённом уровне) для обучения на уровне среднего общего образования составлена на основе требований к планируемым результатам обучения в соответствии с Федеральным государственным образовательным стандартом среднего общего образования (утв. Приказом Министерства образования и науки РФ от </w:t>
      </w:r>
      <w:r>
        <w:rPr>
          <w:rFonts w:ascii="Times New Roman" w:hAnsi="Times New Roman" w:cs="Times New Roman" w:eastAsia="Times New Roman"/>
          <w:color w:val="000000"/>
          <w:spacing w:val="0"/>
          <w:position w:val="0"/>
          <w:sz w:val="28"/>
          <w:shd w:fill="auto" w:val="clear"/>
        </w:rPr>
        <w:t xml:space="preserve">17</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05</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2012 </w:t>
      </w:r>
      <w:r>
        <w:rPr>
          <w:rFonts w:ascii="Times New Roman" w:hAnsi="Times New Roman" w:cs="Times New Roman" w:eastAsia="Times New Roman"/>
          <w:color w:val="000000"/>
          <w:spacing w:val="0"/>
          <w:position w:val="0"/>
          <w:sz w:val="28"/>
          <w:shd w:fill="auto" w:val="clear"/>
        </w:rPr>
        <w:t xml:space="preserve">г. №</w:t>
      </w:r>
      <w:r>
        <w:rPr>
          <w:rFonts w:ascii="Times New Roman" w:hAnsi="Times New Roman" w:cs="Times New Roman" w:eastAsia="Times New Roman"/>
          <w:color w:val="000000"/>
          <w:spacing w:val="0"/>
          <w:position w:val="0"/>
          <w:sz w:val="28"/>
          <w:shd w:fill="auto" w:val="clear"/>
        </w:rPr>
        <w:t xml:space="preserve">41317</w:t>
      </w:r>
      <w:r>
        <w:rPr>
          <w:rFonts w:ascii="Times New Roman" w:hAnsi="Times New Roman" w:cs="Times New Roman" w:eastAsia="Times New Roman"/>
          <w:color w:val="000000"/>
          <w:spacing w:val="0"/>
          <w:position w:val="0"/>
          <w:sz w:val="28"/>
          <w:shd w:fill="auto" w:val="clear"/>
        </w:rPr>
        <w:t xml:space="preserve">, с изменениями и дополнениями от </w:t>
      </w:r>
      <w:r>
        <w:rPr>
          <w:rFonts w:ascii="Times New Roman" w:hAnsi="Times New Roman" w:cs="Times New Roman" w:eastAsia="Times New Roman"/>
          <w:color w:val="000000"/>
          <w:spacing w:val="0"/>
          <w:position w:val="0"/>
          <w:sz w:val="28"/>
          <w:shd w:fill="auto" w:val="clear"/>
        </w:rPr>
        <w:t xml:space="preserve">29</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12</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2014 </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1645</w:t>
      </w:r>
      <w:r>
        <w:rPr>
          <w:rFonts w:ascii="Times New Roman" w:hAnsi="Times New Roman" w:cs="Times New Roman" w:eastAsia="Times New Roman"/>
          <w:color w:val="000000"/>
          <w:spacing w:val="0"/>
          <w:position w:val="0"/>
          <w:sz w:val="28"/>
          <w:shd w:fill="auto" w:val="clear"/>
        </w:rPr>
        <w:t xml:space="preserve">, от </w:t>
      </w:r>
      <w:r>
        <w:rPr>
          <w:rFonts w:ascii="Times New Roman" w:hAnsi="Times New Roman" w:cs="Times New Roman" w:eastAsia="Times New Roman"/>
          <w:color w:val="000000"/>
          <w:spacing w:val="0"/>
          <w:position w:val="0"/>
          <w:sz w:val="28"/>
          <w:shd w:fill="auto" w:val="clear"/>
        </w:rPr>
        <w:t xml:space="preserve">31</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12</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2015 </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1578</w:t>
      </w:r>
      <w:r>
        <w:rPr>
          <w:rFonts w:ascii="Times New Roman" w:hAnsi="Times New Roman" w:cs="Times New Roman" w:eastAsia="Times New Roman"/>
          <w:color w:val="000000"/>
          <w:spacing w:val="0"/>
          <w:position w:val="0"/>
          <w:sz w:val="28"/>
          <w:shd w:fill="auto" w:val="clear"/>
        </w:rPr>
        <w:t xml:space="preserve">, от </w:t>
      </w:r>
      <w:r>
        <w:rPr>
          <w:rFonts w:ascii="Times New Roman" w:hAnsi="Times New Roman" w:cs="Times New Roman" w:eastAsia="Times New Roman"/>
          <w:color w:val="000000"/>
          <w:spacing w:val="0"/>
          <w:position w:val="0"/>
          <w:sz w:val="28"/>
          <w:shd w:fill="auto" w:val="clear"/>
        </w:rPr>
        <w:t xml:space="preserve">29</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06</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2017 </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613</w:t>
      </w:r>
      <w:r>
        <w:rPr>
          <w:rFonts w:ascii="Times New Roman" w:hAnsi="Times New Roman" w:cs="Times New Roman" w:eastAsia="Times New Roman"/>
          <w:color w:val="000000"/>
          <w:spacing w:val="0"/>
          <w:position w:val="0"/>
          <w:sz w:val="28"/>
          <w:shd w:fill="auto" w:val="clear"/>
        </w:rPr>
        <w:t xml:space="preserve">), Федеральной основной образовательной программы среднего общего образования (в редакции протокола №</w:t>
      </w:r>
      <w:r>
        <w:rPr>
          <w:rFonts w:ascii="Times New Roman" w:hAnsi="Times New Roman" w:cs="Times New Roman" w:eastAsia="Times New Roman"/>
          <w:color w:val="000000"/>
          <w:spacing w:val="0"/>
          <w:position w:val="0"/>
          <w:sz w:val="28"/>
          <w:shd w:fill="auto" w:val="clear"/>
        </w:rPr>
        <w:t xml:space="preserve">2</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16</w:t>
      </w:r>
      <w:r>
        <w:rPr>
          <w:rFonts w:ascii="Times New Roman" w:hAnsi="Times New Roman" w:cs="Times New Roman" w:eastAsia="Times New Roman"/>
          <w:color w:val="000000"/>
          <w:spacing w:val="0"/>
          <w:position w:val="0"/>
          <w:sz w:val="28"/>
          <w:shd w:fill="auto" w:val="clear"/>
        </w:rPr>
        <w:t xml:space="preserve">-з от </w:t>
      </w:r>
      <w:r>
        <w:rPr>
          <w:rFonts w:ascii="Times New Roman" w:hAnsi="Times New Roman" w:cs="Times New Roman" w:eastAsia="Times New Roman"/>
          <w:color w:val="000000"/>
          <w:spacing w:val="0"/>
          <w:position w:val="0"/>
          <w:sz w:val="28"/>
          <w:shd w:fill="auto" w:val="clear"/>
        </w:rPr>
        <w:t xml:space="preserve">28</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06</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2016 </w:t>
      </w:r>
      <w:r>
        <w:rPr>
          <w:rFonts w:ascii="Times New Roman" w:hAnsi="Times New Roman" w:cs="Times New Roman" w:eastAsia="Times New Roman"/>
          <w:color w:val="000000"/>
          <w:spacing w:val="0"/>
          <w:position w:val="0"/>
          <w:sz w:val="28"/>
          <w:shd w:fill="auto" w:val="clear"/>
        </w:rPr>
        <w:t xml:space="preserve">федерального учебно-методического объединения по общему образованию), с учётом Концепции преподавания русского языка и литературы в Российской Федерации (утверждена распоряжением Правительства Российской Федерации от </w:t>
      </w:r>
      <w:r>
        <w:rPr>
          <w:rFonts w:ascii="Times New Roman" w:hAnsi="Times New Roman" w:cs="Times New Roman" w:eastAsia="Times New Roman"/>
          <w:color w:val="000000"/>
          <w:spacing w:val="0"/>
          <w:position w:val="0"/>
          <w:sz w:val="28"/>
          <w:shd w:fill="auto" w:val="clear"/>
        </w:rPr>
        <w:t xml:space="preserve">9 </w:t>
      </w:r>
      <w:r>
        <w:rPr>
          <w:rFonts w:ascii="Times New Roman" w:hAnsi="Times New Roman" w:cs="Times New Roman" w:eastAsia="Times New Roman"/>
          <w:color w:val="000000"/>
          <w:spacing w:val="0"/>
          <w:position w:val="0"/>
          <w:sz w:val="28"/>
          <w:shd w:fill="auto" w:val="clear"/>
        </w:rPr>
        <w:t xml:space="preserve">апреля </w:t>
      </w:r>
      <w:r>
        <w:rPr>
          <w:rFonts w:ascii="Times New Roman" w:hAnsi="Times New Roman" w:cs="Times New Roman" w:eastAsia="Times New Roman"/>
          <w:color w:val="000000"/>
          <w:spacing w:val="0"/>
          <w:position w:val="0"/>
          <w:sz w:val="28"/>
          <w:shd w:fill="auto" w:val="clear"/>
        </w:rPr>
        <w:t xml:space="preserve">2016 </w:t>
      </w:r>
      <w:r>
        <w:rPr>
          <w:rFonts w:ascii="Times New Roman" w:hAnsi="Times New Roman" w:cs="Times New Roman" w:eastAsia="Times New Roman"/>
          <w:color w:val="000000"/>
          <w:spacing w:val="0"/>
          <w:position w:val="0"/>
          <w:sz w:val="28"/>
          <w:shd w:fill="auto" w:val="clear"/>
        </w:rPr>
        <w:t xml:space="preserve">г. № </w:t>
      </w:r>
      <w:r>
        <w:rPr>
          <w:rFonts w:ascii="Times New Roman" w:hAnsi="Times New Roman" w:cs="Times New Roman" w:eastAsia="Times New Roman"/>
          <w:color w:val="000000"/>
          <w:spacing w:val="0"/>
          <w:position w:val="0"/>
          <w:sz w:val="28"/>
          <w:shd w:fill="auto" w:val="clear"/>
        </w:rPr>
        <w:t xml:space="preserve">637</w:t>
      </w:r>
      <w:r>
        <w:rPr>
          <w:rFonts w:ascii="Times New Roman" w:hAnsi="Times New Roman" w:cs="Times New Roman" w:eastAsia="Times New Roman"/>
          <w:color w:val="000000"/>
          <w:spacing w:val="0"/>
          <w:position w:val="0"/>
          <w:sz w:val="28"/>
          <w:shd w:fill="auto" w:val="clear"/>
        </w:rPr>
        <w:t xml:space="preserve">-р).</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ОБЩАЯ ХАРАКТЕРИСТИКА УЧЕБНОГО ПРЕДМЕТА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ЛИТЕРАТУРА</w:t>
      </w:r>
      <w:r>
        <w:rPr>
          <w:rFonts w:ascii="Times New Roman" w:hAnsi="Times New Roman" w:cs="Times New Roman" w:eastAsia="Times New Roman"/>
          <w:b/>
          <w:color w:val="000000"/>
          <w:spacing w:val="0"/>
          <w:position w:val="0"/>
          <w:sz w:val="28"/>
          <w:shd w:fill="auto" w:val="clear"/>
        </w:rPr>
        <w:t xml:space="preserve">»</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Учебный предмет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Литература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приобщению их к нравственно-эстетическим ценностям, как национальным, так и общечеловеческим.</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Основу содержания литературного образования в средней школе на углублённом уровне составляют чтение и изучение выдающихся произведений отечественной и зарубежной литературы второй половины ХIХ – начала ХХI века, расширение литературного контента, углубление восприятия и анализ художественных произведений в историко-литературном и историко-культурном контекстах, интерпретация произведений в соответствии с возрастными особенностями старшеклассников, их литературным развитием, жизненным и читательским опытом.</w:t>
      </w:r>
    </w:p>
    <w:p>
      <w:pPr>
        <w:spacing w:before="0" w:after="0" w:line="276"/>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Литературное образование на углубленном уровне на уровне среднего общего образования преемственно по отношению к курсу литературы на уровне основного общего образования и сопрягается с курсом литературы, изучаемым на базовом уровне. Изучение литературы строится с учетом обобщающего повторения ранее изученных произведений, в том числе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Слово о полку Игореве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стихотворений М.В. Ломоносова, Г.Р. Державина; комедии Д.И. Фонвизина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Недоросль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стихотворений и баллад В.А. Жуковского; комедии А.С. Грибоедова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Горе от ума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произведений А.С. Пушкина (стихотворений, романов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Евгений Онегин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Капитанская дочка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произведений М.Ю. Лермонтова (стихотворения, романа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Герой нашего времени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произведений Н.В. Гоголя (комедии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Ревизор</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Мертвые души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процессе изучения литературы на уровне среднего общего образования происходит углубление и расширение межпредметных связей с курсом русского языка, истории и предметов художественного цикла, с разными разделами филологической науки и видами искусств на основе использования как аппарата литературоведения, так и литературной критики, что способствует формированию художественного вкуса и эстетического отношения к окружающему миру, развитию умений квалифицированного читателя, способного к глубокому восприятию, пониманию и интерпретации произведений художественной литературы.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рабочей программе учтены этапы российского историко-литературного процесса второй половины ХIХ – начала ХХI века, представлены разделы, включающие произведения литератур народов России и зарубежной литературы.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Отличие углублённого уровня литературного образования от базового обусловлено планируемыми предметными результатами, которые реализуются в отношении наиболее мотивированных и способных обучающихся в соответствии с учебным планом образовательной организации, обеспечивающей профильное обучение. Литературное образование в старшей школе на углублённом уровне предполагает более активное использование самостоятельной исследовательской деятельности обучающихся, являющейся способом введения старшеклассников в ту или иную профессиональную практику, связанную с профильным гуманитарным образованием.</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ЦЕЛИ ИЗУЧЕНИЯ УЧЕБНОГО ПРЕДМЕТА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ЛИТЕРАТУРА</w:t>
      </w:r>
      <w:r>
        <w:rPr>
          <w:rFonts w:ascii="Times New Roman" w:hAnsi="Times New Roman" w:cs="Times New Roman" w:eastAsia="Times New Roman"/>
          <w:b/>
          <w:color w:val="000000"/>
          <w:spacing w:val="0"/>
          <w:position w:val="0"/>
          <w:sz w:val="28"/>
          <w:shd w:fill="auto" w:val="clear"/>
        </w:rPr>
        <w:t xml:space="preserve">»</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Цели изучения предмета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Литература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средней школе состоят 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и базируется на знании содержания произведений, осмыслении поставленных в литературе проблем, формировании у обучающихся литературного вкуса, развитии филологической культуры, ведущей к овладению комплексным филологическим анализом художественного текста, осмыслению функциональной роли теоретико-литературных понятий, пониманию коммуникативно-эстетических возможностей языка литературных произведений, а также позволяет совершенствовать устную и письменную речь обучающихся на примере лучших литературных образцов, создавать собственные письменные творческие работы и устные доклады о прочитанных книгах, осуществлять целенаправленную подготовку к будущей профессиональной деятельности, связанной с гуманитарной сферой. Достижение указанных целей возможно при комплексном решении учебных и воспитательных задач, стоящих перед старшей школой и сформулированных во ФГОС СОО.</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систематическом приобщении старшеклассников к наследию отечественной и зарубежной классики и лучшим образцам современной литературы; воспитании уважения к отечественной классической литературе как социокультурному и эстетическому феномену; освоении в ходе её изучения духовного опыта человечества, этико-нравственных, философско-мировоззренческих, социально-бытовых, культурных традиций и ценностей; воспитании личности, способной к созидательной гуманитарной деятельности в современном мире и осознанию культурной самоидентификации на основе изучения литературных произведений.</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постоянной потребности обучающихся в чтении художественных произведений в течение всей жизни;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сознательное включение чтения в собственную досуговую деятельность и умение планировать и корректировать свою программу чтения; участвовать во внеурочных мероприятиях, содействующих повышению интереса к литературе, чтению, образованию, книжной культуре, и вовлекать к этот процесс своих сверстников.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развитие умений комплексного филологического анализа художественного текста и осмысление функциональной роли теоретико-литературных понятий, в том числе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на основе понимания и осмысленного использования в процессе анализа и интерпретации произведений художественной литературы терминологического аппарата современного литературоведения, а также элементов искусствоведения, театроведения, киноведения.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Кроме того, эти задачи связаны с развитием понятия об историко-литературном процессе и его основных закономерностях, о множественности литературно-художественных стилей разных эпох, литературных направлениях, течениях, школах, об индивидуальном авторском стиле;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развитием представления о специфике литературы как вида искусства, культуры читательского восприятия, качеств квалифицированного читателя, обладающего образным и аналитическим мышлением, эстетическим вкусом, интеллектуальными и творческими способностями, эмоциональной отзывчивостью, а также умением сопоставлять произведения русской и зарубежной литературы и сравнивать их с научными, критическими и художественными интерпретациями в других видах искусств; развитием представлений об основных направлениях литературной критики, о современных профессиональных подходах к анализу художественного текста в литературоведении; развитием способности осуществлять поиск, отбор, анализ, структурирование и предъявление информации с использованием различных ресурсов, включая работу с книгой в традиционных и электронных библиотечных системах и медиапространстве; владением основами учебной проектно-исследовательской деятельности историко- и теоретико-литературного характера, в том числе создания медиапроектов; различными приёмами цитирования и творческой переработки текстов.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Задачи, связанные с осознанием обучающимися коммуникативно-эстетических возможностей языка, нацелены на развитие представлений о литературном произведении как явлении словесного искусства и об изобразительно-выразительных возможностях русского языка в литературных текстах, на свободное владение разными способами информационной переработки текстов, на умение анализировать, аргументированно оценивать и редактировать собственные и чужие высказывания, использовать в своей исследовательской и проектной деятельности ресурсы современного литературного процесса и научной жизни филологического сообщества, в том числе в Интернете.</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МЕСТО УЧЕБНОГО ПРЕДМЕТА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ЛИТЕРАТУРА</w:t>
      </w: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В УЧЕБНОМ ПЛАНЕ</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На изучение литературы в </w:t>
      </w:r>
      <w:r>
        <w:rPr>
          <w:rFonts w:ascii="Times New Roman" w:hAnsi="Times New Roman" w:cs="Times New Roman" w:eastAsia="Times New Roman"/>
          <w:color w:val="000000"/>
          <w:spacing w:val="0"/>
          <w:position w:val="0"/>
          <w:sz w:val="28"/>
          <w:shd w:fill="auto" w:val="clear"/>
        </w:rPr>
        <w:t xml:space="preserve">10</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11 </w:t>
      </w:r>
      <w:r>
        <w:rPr>
          <w:rFonts w:ascii="Times New Roman" w:hAnsi="Times New Roman" w:cs="Times New Roman" w:eastAsia="Times New Roman"/>
          <w:color w:val="000000"/>
          <w:spacing w:val="0"/>
          <w:position w:val="0"/>
          <w:sz w:val="28"/>
          <w:shd w:fill="auto" w:val="clear"/>
        </w:rPr>
        <w:t xml:space="preserve">классах среднего общего образования отводится </w:t>
      </w:r>
      <w:r>
        <w:rPr>
          <w:rFonts w:ascii="Times New Roman" w:hAnsi="Times New Roman" w:cs="Times New Roman" w:eastAsia="Times New Roman"/>
          <w:color w:val="000000"/>
          <w:spacing w:val="0"/>
          <w:position w:val="0"/>
          <w:sz w:val="28"/>
          <w:shd w:fill="auto" w:val="clear"/>
        </w:rPr>
        <w:t xml:space="preserve">340 </w:t>
      </w:r>
      <w:r>
        <w:rPr>
          <w:rFonts w:ascii="Times New Roman" w:hAnsi="Times New Roman" w:cs="Times New Roman" w:eastAsia="Times New Roman"/>
          <w:color w:val="000000"/>
          <w:spacing w:val="0"/>
          <w:position w:val="0"/>
          <w:sz w:val="28"/>
          <w:shd w:fill="auto" w:val="clear"/>
        </w:rPr>
        <w:t xml:space="preserve">ч., в </w:t>
      </w: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класса - </w:t>
      </w:r>
      <w:r>
        <w:rPr>
          <w:rFonts w:ascii="Times New Roman" w:hAnsi="Times New Roman" w:cs="Times New Roman" w:eastAsia="Times New Roman"/>
          <w:color w:val="000000"/>
          <w:spacing w:val="0"/>
          <w:position w:val="0"/>
          <w:sz w:val="28"/>
          <w:shd w:fill="auto" w:val="clear"/>
        </w:rPr>
        <w:t xml:space="preserve">170 </w:t>
      </w:r>
      <w:r>
        <w:rPr>
          <w:rFonts w:ascii="Times New Roman" w:hAnsi="Times New Roman" w:cs="Times New Roman" w:eastAsia="Times New Roman"/>
          <w:color w:val="000000"/>
          <w:spacing w:val="0"/>
          <w:position w:val="0"/>
          <w:sz w:val="28"/>
          <w:shd w:fill="auto" w:val="clear"/>
        </w:rPr>
        <w:t xml:space="preserve">часов (</w:t>
      </w: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часов в неделю), в </w:t>
      </w:r>
      <w:r>
        <w:rPr>
          <w:rFonts w:ascii="Times New Roman" w:hAnsi="Times New Roman" w:cs="Times New Roman" w:eastAsia="Times New Roman"/>
          <w:color w:val="000000"/>
          <w:spacing w:val="0"/>
          <w:position w:val="0"/>
          <w:sz w:val="28"/>
          <w:shd w:fill="auto" w:val="clear"/>
        </w:rPr>
        <w:t xml:space="preserve">11 </w:t>
      </w:r>
      <w:r>
        <w:rPr>
          <w:rFonts w:ascii="Times New Roman" w:hAnsi="Times New Roman" w:cs="Times New Roman" w:eastAsia="Times New Roman"/>
          <w:color w:val="000000"/>
          <w:spacing w:val="0"/>
          <w:position w:val="0"/>
          <w:sz w:val="28"/>
          <w:shd w:fill="auto" w:val="clear"/>
        </w:rPr>
        <w:t xml:space="preserve">классе - </w:t>
      </w:r>
      <w:r>
        <w:rPr>
          <w:rFonts w:ascii="Times New Roman" w:hAnsi="Times New Roman" w:cs="Times New Roman" w:eastAsia="Times New Roman"/>
          <w:color w:val="000000"/>
          <w:spacing w:val="0"/>
          <w:position w:val="0"/>
          <w:sz w:val="28"/>
          <w:shd w:fill="auto" w:val="clear"/>
        </w:rPr>
        <w:t xml:space="preserve">170 </w:t>
      </w:r>
      <w:r>
        <w:rPr>
          <w:rFonts w:ascii="Times New Roman" w:hAnsi="Times New Roman" w:cs="Times New Roman" w:eastAsia="Times New Roman"/>
          <w:color w:val="000000"/>
          <w:spacing w:val="0"/>
          <w:position w:val="0"/>
          <w:sz w:val="28"/>
          <w:shd w:fill="auto" w:val="clear"/>
        </w:rPr>
        <w:t xml:space="preserve">часов (</w:t>
      </w: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часов в неделю).</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64"/>
        <w:ind w:right="0" w:left="120" w:firstLine="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СОДЕРЖАНИЕ УЧЕБНОГО ПРЕДМЕТА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ЛИТЕРАТУРА</w:t>
      </w:r>
      <w:r>
        <w:rPr>
          <w:rFonts w:ascii="Times New Roman" w:hAnsi="Times New Roman" w:cs="Times New Roman" w:eastAsia="Times New Roman"/>
          <w:b/>
          <w:color w:val="000000"/>
          <w:spacing w:val="0"/>
          <w:position w:val="0"/>
          <w:sz w:val="28"/>
          <w:shd w:fill="auto" w:val="clear"/>
        </w:rPr>
        <w:t xml:space="preserve">»</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10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Обобщающее повторение</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Основные этапы литературного процесса от древнерусской литературы до литературы первой половины XIX века: обобщающее повторение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Слово о полку Игореве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стихотворения М.В. Ломоносова, Г.Р. Державина; комедия Д.И. Фонвизина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Недоросль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стихотворения и баллады В.А. Жуковского; комедия А.С. Грибоедова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Горе от ума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произведения А.С. Пушкина (стихотворения, романы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Евгений Онегин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Капитанская дочка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произведения М.Ю. Лермонтова (стихотворения, роман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Герой нашего времени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произведения Н.В. Гоголя (комедия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Ревизор</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Мертвые души</w:t>
      </w:r>
      <w:r>
        <w:rPr>
          <w:rFonts w:ascii="Times New Roman" w:hAnsi="Times New Roman" w:cs="Times New Roman" w:eastAsia="Times New Roman"/>
          <w:color w:val="000000"/>
          <w:spacing w:val="0"/>
          <w:position w:val="0"/>
          <w:sz w:val="28"/>
          <w:shd w:fill="auto" w:val="clear"/>
        </w:rPr>
        <w:t xml:space="preserve">»).</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второй половины XIX века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А. Н. Островский. </w:t>
      </w:r>
      <w:r>
        <w:rPr>
          <w:rFonts w:ascii="Times New Roman" w:hAnsi="Times New Roman" w:cs="Times New Roman" w:eastAsia="Times New Roman"/>
          <w:color w:val="000000"/>
          <w:spacing w:val="0"/>
          <w:position w:val="0"/>
          <w:sz w:val="28"/>
          <w:shd w:fill="auto" w:val="clear"/>
        </w:rPr>
        <w:t xml:space="preserve">Драма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Гроза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Пьесы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Бесприданница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Свои люди – сочтёмся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 (одно произведение по выбору).</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И. А. Гончаров. </w:t>
      </w:r>
      <w:r>
        <w:rPr>
          <w:rFonts w:ascii="Times New Roman" w:hAnsi="Times New Roman" w:cs="Times New Roman" w:eastAsia="Times New Roman"/>
          <w:color w:val="000000"/>
          <w:spacing w:val="0"/>
          <w:position w:val="0"/>
          <w:sz w:val="28"/>
          <w:shd w:fill="auto" w:val="clear"/>
        </w:rPr>
        <w:t xml:space="preserve">Роман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Обломов</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Романы и очерки (одно произведение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Обыкновенная история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очерки из книги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Фрегат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Паллада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И. С. Тургенев. </w:t>
      </w:r>
      <w:r>
        <w:rPr>
          <w:rFonts w:ascii="Times New Roman" w:hAnsi="Times New Roman" w:cs="Times New Roman" w:eastAsia="Times New Roman"/>
          <w:color w:val="000000"/>
          <w:spacing w:val="0"/>
          <w:position w:val="0"/>
          <w:sz w:val="28"/>
          <w:shd w:fill="auto" w:val="clear"/>
        </w:rPr>
        <w:t xml:space="preserve">Роман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Отцы и дети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Повести и романы (одно произведение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Первая любовь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Вешние воды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Рудин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Дворянское гнездо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 Статья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Гамлет и Дон Кихот</w:t>
      </w:r>
      <w:r>
        <w:rPr>
          <w:rFonts w:ascii="Times New Roman" w:hAnsi="Times New Roman" w:cs="Times New Roman" w:eastAsia="Times New Roman"/>
          <w:color w:val="000000"/>
          <w:spacing w:val="0"/>
          <w:position w:val="0"/>
          <w:sz w:val="28"/>
          <w:shd w:fill="auto" w:val="clear"/>
        </w:rPr>
        <w:t xml:space="preserve">».</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Ф. И. Тютчев.</w:t>
      </w:r>
      <w:r>
        <w:rPr>
          <w:rFonts w:ascii="Times New Roman" w:hAnsi="Times New Roman" w:cs="Times New Roman" w:eastAsia="Times New Roman"/>
          <w:color w:val="000000"/>
          <w:spacing w:val="0"/>
          <w:position w:val="0"/>
          <w:sz w:val="28"/>
          <w:shd w:fill="auto" w:val="clear"/>
        </w:rPr>
        <w:t xml:space="preserve"> Стихотворения (не менее пяти по выбору). Например, </w:t>
      </w:r>
      <w:r>
        <w:rPr>
          <w:rFonts w:ascii="Times New Roman" w:hAnsi="Times New Roman" w:cs="Times New Roman" w:eastAsia="Times New Roman"/>
          <w:color w:val="000000"/>
          <w:spacing w:val="0"/>
          <w:position w:val="0"/>
          <w:sz w:val="28"/>
          <w:shd w:fill="auto" w:val="clear"/>
        </w:rPr>
        <w:t xml:space="preserve">«Silentium!», «</w:t>
      </w:r>
      <w:r>
        <w:rPr>
          <w:rFonts w:ascii="Times New Roman" w:hAnsi="Times New Roman" w:cs="Times New Roman" w:eastAsia="Times New Roman"/>
          <w:color w:val="000000"/>
          <w:spacing w:val="0"/>
          <w:position w:val="0"/>
          <w:sz w:val="28"/>
          <w:shd w:fill="auto" w:val="clear"/>
        </w:rPr>
        <w:t xml:space="preserve">Не то, что мните вы, природа...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Умом Россию не понять…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 как убийственно мы любим...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Нам не дано предугадать…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 Б.</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Я встретил вас – и всё былое...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Певучесть есть в морских волнах…</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Природа – сфинкс. И тем она верней...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Эти бедные селенья…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 вещая душа моя!..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День и ночь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Н. А. Некрасов.</w:t>
      </w:r>
      <w:r>
        <w:rPr>
          <w:rFonts w:ascii="Times New Roman" w:hAnsi="Times New Roman" w:cs="Times New Roman" w:eastAsia="Times New Roman"/>
          <w:color w:val="000000"/>
          <w:spacing w:val="0"/>
          <w:position w:val="0"/>
          <w:sz w:val="28"/>
          <w:shd w:fill="auto" w:val="clear"/>
        </w:rPr>
        <w:t xml:space="preserve"> Стихотворения (не менее пяти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Тройка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Я не люблю иронии твоей...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Вчерашний день, часу в шестом…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Мы с тобой бестолковые люди...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Поэт и Гражданин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Элегия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Пускай нам говорит изменчивая мода...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 Муза! я у двери гроба…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Блажен незлобивый поэт…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Памяти Добролюбова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Пророк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Кому на Руси жить хорошо</w:t>
      </w:r>
      <w:r>
        <w:rPr>
          <w:rFonts w:ascii="Times New Roman" w:hAnsi="Times New Roman" w:cs="Times New Roman" w:eastAsia="Times New Roman"/>
          <w:color w:val="000000"/>
          <w:spacing w:val="0"/>
          <w:position w:val="0"/>
          <w:sz w:val="28"/>
          <w:shd w:fill="auto" w:val="clear"/>
        </w:rPr>
        <w:t xml:space="preserve">».</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А. А. Фет. </w:t>
      </w:r>
      <w:r>
        <w:rPr>
          <w:rFonts w:ascii="Times New Roman" w:hAnsi="Times New Roman" w:cs="Times New Roman" w:eastAsia="Times New Roman"/>
          <w:color w:val="000000"/>
          <w:spacing w:val="0"/>
          <w:position w:val="0"/>
          <w:sz w:val="28"/>
          <w:shd w:fill="auto" w:val="clear"/>
        </w:rPr>
        <w:t xml:space="preserve">Стихотворения (не менее пяти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Одним толчком согнать ладью живую…</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Ещё майская ночь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Вечер</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Это утро, радость эта…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Шёпот, робкое дыханье…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Сияла ночь. Луной был полон сад. Лежали…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Я тебе ничего не скажу…</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Заря прощается с землёю...</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На заре ты её не буди…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Как беден наш язык! Хочу и не могу…</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На стоге сена ночью южной…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А. К. Толстой. </w:t>
      </w:r>
      <w:r>
        <w:rPr>
          <w:rFonts w:ascii="Times New Roman" w:hAnsi="Times New Roman" w:cs="Times New Roman" w:eastAsia="Times New Roman"/>
          <w:color w:val="000000"/>
          <w:spacing w:val="0"/>
          <w:position w:val="0"/>
          <w:sz w:val="28"/>
          <w:shd w:fill="auto" w:val="clear"/>
        </w:rPr>
        <w:t xml:space="preserve">Стихотворения (не менее трёх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Средь шумного бала, случайно…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Колокольчики мои…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Меня, во мраке и в пыли…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Двух станов не боец, но только гость случайный…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Н. Г. Чернышевский. </w:t>
      </w:r>
      <w:r>
        <w:rPr>
          <w:rFonts w:ascii="Times New Roman" w:hAnsi="Times New Roman" w:cs="Times New Roman" w:eastAsia="Times New Roman"/>
          <w:color w:val="000000"/>
          <w:spacing w:val="0"/>
          <w:position w:val="0"/>
          <w:sz w:val="28"/>
          <w:shd w:fill="auto" w:val="clear"/>
        </w:rPr>
        <w:t xml:space="preserve">Роман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Что делать?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главы по выбору). Статьи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Детство и отрочество. Сочинение графа Л. Н. Толстого. Военные рассказы графа Л. Н. Толстого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Русский человек на rendez-vous. Размышления по прочтении повести г. Тургенева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Ася</w:t>
      </w:r>
      <w:r>
        <w:rPr>
          <w:rFonts w:ascii="Times New Roman" w:hAnsi="Times New Roman" w:cs="Times New Roman" w:eastAsia="Times New Roman"/>
          <w:color w:val="000000"/>
          <w:spacing w:val="0"/>
          <w:position w:val="0"/>
          <w:sz w:val="28"/>
          <w:shd w:fill="auto" w:val="clear"/>
        </w:rPr>
        <w:t xml:space="preserve">».</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Ф. М. Достоевский.</w:t>
      </w:r>
      <w:r>
        <w:rPr>
          <w:rFonts w:ascii="Times New Roman" w:hAnsi="Times New Roman" w:cs="Times New Roman" w:eastAsia="Times New Roman"/>
          <w:color w:val="000000"/>
          <w:spacing w:val="0"/>
          <w:position w:val="0"/>
          <w:sz w:val="28"/>
          <w:shd w:fill="auto" w:val="clear"/>
        </w:rPr>
        <w:t xml:space="preserve"> Роман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Преступление и наказание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Повести и романы (одно произведение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Неточка Незванова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Сон смешного человека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Идиот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Подросток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Л. Н. Толстой. </w:t>
      </w:r>
      <w:r>
        <w:rPr>
          <w:rFonts w:ascii="Times New Roman" w:hAnsi="Times New Roman" w:cs="Times New Roman" w:eastAsia="Times New Roman"/>
          <w:color w:val="000000"/>
          <w:spacing w:val="0"/>
          <w:position w:val="0"/>
          <w:sz w:val="28"/>
          <w:shd w:fill="auto" w:val="clear"/>
        </w:rPr>
        <w:t xml:space="preserve">Роман-эпопея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Война и мир</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Рассказы, повести и романы (одно произведение по выбору). Например, рассказы из цикла "Севастопольские рассказы", Смерть Ивана Ильича", "Анна Каренина" и другие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М. Е. Салтыков-Щедрин. </w:t>
      </w:r>
      <w:r>
        <w:rPr>
          <w:rFonts w:ascii="Times New Roman" w:hAnsi="Times New Roman" w:cs="Times New Roman" w:eastAsia="Times New Roman"/>
          <w:color w:val="000000"/>
          <w:spacing w:val="0"/>
          <w:position w:val="0"/>
          <w:sz w:val="28"/>
          <w:shd w:fill="auto" w:val="clear"/>
        </w:rPr>
        <w:t xml:space="preserve">Роман-хроника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История одного города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не менее четырёх глав по выбору). Например, главы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корени происхождения глуповцев</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Опись градоначальникам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Органчик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Подтверждение покаяния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 Сказки (не менее трёх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Пропала совесть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Медведь на воеводстве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Карась-идеалист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Коняга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Н. С. Лесков.</w:t>
      </w:r>
      <w:r>
        <w:rPr>
          <w:rFonts w:ascii="Times New Roman" w:hAnsi="Times New Roman" w:cs="Times New Roman" w:eastAsia="Times New Roman"/>
          <w:color w:val="000000"/>
          <w:spacing w:val="0"/>
          <w:position w:val="0"/>
          <w:sz w:val="28"/>
          <w:shd w:fill="auto" w:val="clear"/>
        </w:rPr>
        <w:t xml:space="preserve"> Рассказы и повести (не менее двух произведений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Очарованный странник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Однодум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Тупейный художник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Леди Макбет Мценского уезда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А. П. Чехов.</w:t>
      </w:r>
      <w:r>
        <w:rPr>
          <w:rFonts w:ascii="Times New Roman" w:hAnsi="Times New Roman" w:cs="Times New Roman" w:eastAsia="Times New Roman"/>
          <w:color w:val="000000"/>
          <w:spacing w:val="0"/>
          <w:position w:val="0"/>
          <w:sz w:val="28"/>
          <w:shd w:fill="auto" w:val="clear"/>
        </w:rPr>
        <w:t xml:space="preserve"> Рассказы (не менее пяти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Студент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Ионыч</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Дама с собачкой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Человек в футляре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Крыжовник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 любви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Попрыгунья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Душечка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Дом с мезонином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Комедия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Вишнёвый сад</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Пьесы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Чайка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Дядя Ваня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Три сестры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одно произведение по выбору).</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Литературная критика второй половины XIX века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Статьи H. А. Добролюбова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Луч света в тёмном царстве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Что такое обломовщина?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Д. И. Писарева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Базаров</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Мотивы русской драмы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А. В. Дружинина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Обломов</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Роман И. А. Гончарова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А. А. Григорьева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После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Грозы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Островского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Н. Н. Страхова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Сочинения гр. Л. Н. Толстого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 (не менее трёх статей по выбору в соответствии с изучаемым художественным произведением).</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народов России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Стихотворения и поэмы (не менее одного произведения по выбору). Например, стихотворения Г. Тукая, стихотворения и 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Фатима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 Хетагурова и др.).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литература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проза второй половины XIX века</w:t>
      </w:r>
      <w:r>
        <w:rPr>
          <w:rFonts w:ascii="Times New Roman" w:hAnsi="Times New Roman" w:cs="Times New Roman" w:eastAsia="Times New Roman"/>
          <w:color w:val="000000"/>
          <w:spacing w:val="0"/>
          <w:position w:val="0"/>
          <w:sz w:val="28"/>
          <w:shd w:fill="auto" w:val="clear"/>
        </w:rPr>
        <w:t xml:space="preserve"> (не менее одного произведения по выбору). Например, произведения Ч. Диккенса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Дэвид Копперфилд</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Большие надежды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 Флобера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Мадам Бовари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Э. Золя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Творчество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 де Мопассана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Милый друг</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поэзия второй половины XIX века</w:t>
      </w:r>
      <w:r>
        <w:rPr>
          <w:rFonts w:ascii="Times New Roman" w:hAnsi="Times New Roman" w:cs="Times New Roman" w:eastAsia="Times New Roman"/>
          <w:color w:val="000000"/>
          <w:spacing w:val="0"/>
          <w:position w:val="0"/>
          <w:sz w:val="28"/>
          <w:shd w:fill="auto" w:val="clear"/>
        </w:rPr>
        <w:t xml:space="preserve"> (не менее двух стихотворений одного из поэтов по выбору). Например, стихотворения А. Рембо, Ш. Бодлера, П. Верлена, Э. Верхарна и др.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драматургия второй половины XIX века </w:t>
      </w:r>
      <w:r>
        <w:rPr>
          <w:rFonts w:ascii="Times New Roman" w:hAnsi="Times New Roman" w:cs="Times New Roman" w:eastAsia="Times New Roman"/>
          <w:color w:val="000000"/>
          <w:spacing w:val="0"/>
          <w:position w:val="0"/>
          <w:sz w:val="28"/>
          <w:shd w:fill="auto" w:val="clear"/>
        </w:rPr>
        <w:t xml:space="preserve">(одно произведение по выбору). Например, пьесы Г. Ибсена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Кукольный дом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Пер Гюнт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11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конца XIX – начала ХХ века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А. И. Куприн.</w:t>
      </w:r>
      <w:r>
        <w:rPr>
          <w:rFonts w:ascii="Times New Roman" w:hAnsi="Times New Roman" w:cs="Times New Roman" w:eastAsia="Times New Roman"/>
          <w:color w:val="000000"/>
          <w:spacing w:val="0"/>
          <w:position w:val="0"/>
          <w:sz w:val="28"/>
          <w:shd w:fill="auto" w:val="clear"/>
        </w:rPr>
        <w:t xml:space="preserve"> Рассказы и повести (два произведения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Гранатовый браслет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Олеся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Поединок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Л. Н. Андреев.</w:t>
      </w:r>
      <w:r>
        <w:rPr>
          <w:rFonts w:ascii="Times New Roman" w:hAnsi="Times New Roman" w:cs="Times New Roman" w:eastAsia="Times New Roman"/>
          <w:color w:val="000000"/>
          <w:spacing w:val="0"/>
          <w:position w:val="0"/>
          <w:sz w:val="28"/>
          <w:shd w:fill="auto" w:val="clear"/>
        </w:rPr>
        <w:t xml:space="preserve"> Рассказы и повести (два произведения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Иуда Искариот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Большой шлем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Рассказ о семи повешенных</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Горький. </w:t>
      </w:r>
      <w:r>
        <w:rPr>
          <w:rFonts w:ascii="Times New Roman" w:hAnsi="Times New Roman" w:cs="Times New Roman" w:eastAsia="Times New Roman"/>
          <w:color w:val="000000"/>
          <w:spacing w:val="0"/>
          <w:position w:val="0"/>
          <w:sz w:val="28"/>
          <w:shd w:fill="auto" w:val="clear"/>
        </w:rPr>
        <w:t xml:space="preserve">Рассказы, повести, романы (два произведения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Старуха Изергиль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Макар Чудра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Коновалов</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Фома Гордеев</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Пьеса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На дне</w:t>
      </w:r>
      <w:r>
        <w:rPr>
          <w:rFonts w:ascii="Times New Roman" w:hAnsi="Times New Roman" w:cs="Times New Roman" w:eastAsia="Times New Roman"/>
          <w:b/>
          <w:color w:val="000000"/>
          <w:spacing w:val="0"/>
          <w:position w:val="0"/>
          <w:sz w:val="28"/>
          <w:shd w:fill="auto" w:val="clear"/>
        </w:rPr>
        <w:t xml:space="preserve">».</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Стихотворения поэтов Серебряного века</w:t>
      </w:r>
      <w:r>
        <w:rPr>
          <w:rFonts w:ascii="Times New Roman" w:hAnsi="Times New Roman" w:cs="Times New Roman" w:eastAsia="Times New Roman"/>
          <w:color w:val="000000"/>
          <w:spacing w:val="0"/>
          <w:position w:val="0"/>
          <w:sz w:val="28"/>
          <w:shd w:fill="auto" w:val="clear"/>
        </w:rPr>
        <w:t xml:space="preserve"> (не менее трёх стихотворений двух поэтов по выбору). Например, стихотворения И. Ф. Анненского, К. Д. Бальмонта, А. Белого, В. Я. Брюсова, М. А. Волошина, И. Северянина, В. С. Соловьева, Ф. К. Сологуба, В. В. Хлебникова и др.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ХХ века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И. А. Бунин.</w:t>
      </w:r>
      <w:r>
        <w:rPr>
          <w:rFonts w:ascii="Times New Roman" w:hAnsi="Times New Roman" w:cs="Times New Roman" w:eastAsia="Times New Roman"/>
          <w:color w:val="000000"/>
          <w:spacing w:val="0"/>
          <w:position w:val="0"/>
          <w:sz w:val="28"/>
          <w:shd w:fill="auto" w:val="clear"/>
        </w:rPr>
        <w:t xml:space="preserve"> Стихотворения (не менее двух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Аленушка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Вечер</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Дурман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цветы, и шмели, и трава, и колосья…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У птицы есть гнездо, у зверя есть нора…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 Рассказы (три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Антоновские яблоки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Чистый понедельник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Господин из Сан-Франциско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Тёмные аллеи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Лёгкое дыхание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Солнечный удар</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Книга очерков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Окаянные дни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фрагменты).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3"/>
          <w:position w:val="0"/>
          <w:sz w:val="28"/>
          <w:shd w:fill="auto" w:val="clear"/>
        </w:rPr>
        <w:t xml:space="preserve">А. А. Блок.</w:t>
      </w:r>
      <w:r>
        <w:rPr>
          <w:rFonts w:ascii="Times New Roman" w:hAnsi="Times New Roman" w:cs="Times New Roman" w:eastAsia="Times New Roman"/>
          <w:color w:val="000000"/>
          <w:spacing w:val="-3"/>
          <w:position w:val="0"/>
          <w:sz w:val="28"/>
          <w:shd w:fill="auto" w:val="clear"/>
        </w:rPr>
        <w:t xml:space="preserve"> Стихотворения (не менее пяти по выбору). Например, </w:t>
      </w:r>
      <w:r>
        <w:rPr>
          <w:rFonts w:ascii="Times New Roman" w:hAnsi="Times New Roman" w:cs="Times New Roman" w:eastAsia="Times New Roman"/>
          <w:color w:val="000000"/>
          <w:spacing w:val="-3"/>
          <w:position w:val="0"/>
          <w:sz w:val="28"/>
          <w:shd w:fill="auto" w:val="clear"/>
        </w:rPr>
        <w:t xml:space="preserve">«</w:t>
      </w:r>
      <w:r>
        <w:rPr>
          <w:rFonts w:ascii="Times New Roman" w:hAnsi="Times New Roman" w:cs="Times New Roman" w:eastAsia="Times New Roman"/>
          <w:color w:val="000000"/>
          <w:spacing w:val="-3"/>
          <w:position w:val="0"/>
          <w:sz w:val="28"/>
          <w:shd w:fill="auto" w:val="clear"/>
        </w:rPr>
        <w:t xml:space="preserve">Незнакомка</w:t>
      </w:r>
      <w:r>
        <w:rPr>
          <w:rFonts w:ascii="Times New Roman" w:hAnsi="Times New Roman" w:cs="Times New Roman" w:eastAsia="Times New Roman"/>
          <w:color w:val="000000"/>
          <w:spacing w:val="-3"/>
          <w:position w:val="0"/>
          <w:sz w:val="28"/>
          <w:shd w:fill="auto" w:val="clear"/>
        </w:rPr>
        <w:t xml:space="preserve">», «</w:t>
      </w:r>
      <w:r>
        <w:rPr>
          <w:rFonts w:ascii="Times New Roman" w:hAnsi="Times New Roman" w:cs="Times New Roman" w:eastAsia="Times New Roman"/>
          <w:color w:val="000000"/>
          <w:spacing w:val="-3"/>
          <w:position w:val="0"/>
          <w:sz w:val="28"/>
          <w:shd w:fill="auto" w:val="clear"/>
        </w:rPr>
        <w:t xml:space="preserve">Россия</w:t>
      </w:r>
      <w:r>
        <w:rPr>
          <w:rFonts w:ascii="Times New Roman" w:hAnsi="Times New Roman" w:cs="Times New Roman" w:eastAsia="Times New Roman"/>
          <w:color w:val="000000"/>
          <w:spacing w:val="-3"/>
          <w:position w:val="0"/>
          <w:sz w:val="28"/>
          <w:shd w:fill="auto" w:val="clear"/>
        </w:rPr>
        <w:t xml:space="preserve">», «</w:t>
      </w:r>
      <w:r>
        <w:rPr>
          <w:rFonts w:ascii="Times New Roman" w:hAnsi="Times New Roman" w:cs="Times New Roman" w:eastAsia="Times New Roman"/>
          <w:color w:val="000000"/>
          <w:spacing w:val="-3"/>
          <w:position w:val="0"/>
          <w:sz w:val="28"/>
          <w:shd w:fill="auto" w:val="clear"/>
        </w:rPr>
        <w:t xml:space="preserve">Ночь, улица, фонарь, аптека…</w:t>
      </w:r>
      <w:r>
        <w:rPr>
          <w:rFonts w:ascii="Times New Roman" w:hAnsi="Times New Roman" w:cs="Times New Roman" w:eastAsia="Times New Roman"/>
          <w:color w:val="000000"/>
          <w:spacing w:val="-3"/>
          <w:position w:val="0"/>
          <w:sz w:val="28"/>
          <w:shd w:fill="auto" w:val="clear"/>
        </w:rPr>
        <w:t xml:space="preserve">», «</w:t>
      </w:r>
      <w:r>
        <w:rPr>
          <w:rFonts w:ascii="Times New Roman" w:hAnsi="Times New Roman" w:cs="Times New Roman" w:eastAsia="Times New Roman"/>
          <w:color w:val="000000"/>
          <w:spacing w:val="-3"/>
          <w:position w:val="0"/>
          <w:sz w:val="28"/>
          <w:shd w:fill="auto" w:val="clear"/>
        </w:rPr>
        <w:t xml:space="preserve">Река раскинулась. Течёт, грустит лениво…</w:t>
      </w:r>
      <w:r>
        <w:rPr>
          <w:rFonts w:ascii="Times New Roman" w:hAnsi="Times New Roman" w:cs="Times New Roman" w:eastAsia="Times New Roman"/>
          <w:color w:val="000000"/>
          <w:spacing w:val="-3"/>
          <w:position w:val="0"/>
          <w:sz w:val="28"/>
          <w:shd w:fill="auto" w:val="clear"/>
        </w:rPr>
        <w:t xml:space="preserve">» (</w:t>
      </w:r>
      <w:r>
        <w:rPr>
          <w:rFonts w:ascii="Times New Roman" w:hAnsi="Times New Roman" w:cs="Times New Roman" w:eastAsia="Times New Roman"/>
          <w:color w:val="000000"/>
          <w:spacing w:val="-3"/>
          <w:position w:val="0"/>
          <w:sz w:val="28"/>
          <w:shd w:fill="auto" w:val="clear"/>
        </w:rPr>
        <w:t xml:space="preserve">из цикла </w:t>
      </w:r>
      <w:r>
        <w:rPr>
          <w:rFonts w:ascii="Times New Roman" w:hAnsi="Times New Roman" w:cs="Times New Roman" w:eastAsia="Times New Roman"/>
          <w:color w:val="000000"/>
          <w:spacing w:val="-3"/>
          <w:position w:val="0"/>
          <w:sz w:val="28"/>
          <w:shd w:fill="auto" w:val="clear"/>
        </w:rPr>
        <w:t xml:space="preserve">«</w:t>
      </w:r>
      <w:r>
        <w:rPr>
          <w:rFonts w:ascii="Times New Roman" w:hAnsi="Times New Roman" w:cs="Times New Roman" w:eastAsia="Times New Roman"/>
          <w:color w:val="000000"/>
          <w:spacing w:val="-3"/>
          <w:position w:val="0"/>
          <w:sz w:val="28"/>
          <w:shd w:fill="auto" w:val="clear"/>
        </w:rPr>
        <w:t xml:space="preserve">На поле Куликовом</w:t>
      </w:r>
      <w:r>
        <w:rPr>
          <w:rFonts w:ascii="Times New Roman" w:hAnsi="Times New Roman" w:cs="Times New Roman" w:eastAsia="Times New Roman"/>
          <w:color w:val="000000"/>
          <w:spacing w:val="-3"/>
          <w:position w:val="0"/>
          <w:sz w:val="28"/>
          <w:shd w:fill="auto" w:val="clear"/>
        </w:rPr>
        <w:t xml:space="preserve">»), «</w:t>
      </w:r>
      <w:r>
        <w:rPr>
          <w:rFonts w:ascii="Times New Roman" w:hAnsi="Times New Roman" w:cs="Times New Roman" w:eastAsia="Times New Roman"/>
          <w:color w:val="000000"/>
          <w:spacing w:val="-3"/>
          <w:position w:val="0"/>
          <w:sz w:val="28"/>
          <w:shd w:fill="auto" w:val="clear"/>
        </w:rPr>
        <w:t xml:space="preserve">На железной дороге</w:t>
      </w:r>
      <w:r>
        <w:rPr>
          <w:rFonts w:ascii="Times New Roman" w:hAnsi="Times New Roman" w:cs="Times New Roman" w:eastAsia="Times New Roman"/>
          <w:color w:val="000000"/>
          <w:spacing w:val="-3"/>
          <w:position w:val="0"/>
          <w:sz w:val="28"/>
          <w:shd w:fill="auto" w:val="clear"/>
        </w:rPr>
        <w:t xml:space="preserve">», «</w:t>
      </w:r>
      <w:r>
        <w:rPr>
          <w:rFonts w:ascii="Times New Roman" w:hAnsi="Times New Roman" w:cs="Times New Roman" w:eastAsia="Times New Roman"/>
          <w:color w:val="000000"/>
          <w:spacing w:val="-3"/>
          <w:position w:val="0"/>
          <w:sz w:val="28"/>
          <w:shd w:fill="auto" w:val="clear"/>
        </w:rPr>
        <w:t xml:space="preserve">О доблестях, о подвигах, о славе...</w:t>
      </w:r>
      <w:r>
        <w:rPr>
          <w:rFonts w:ascii="Times New Roman" w:hAnsi="Times New Roman" w:cs="Times New Roman" w:eastAsia="Times New Roman"/>
          <w:color w:val="000000"/>
          <w:spacing w:val="-3"/>
          <w:position w:val="0"/>
          <w:sz w:val="28"/>
          <w:shd w:fill="auto" w:val="clear"/>
        </w:rPr>
        <w:t xml:space="preserve">», «</w:t>
      </w:r>
      <w:r>
        <w:rPr>
          <w:rFonts w:ascii="Times New Roman" w:hAnsi="Times New Roman" w:cs="Times New Roman" w:eastAsia="Times New Roman"/>
          <w:color w:val="000000"/>
          <w:spacing w:val="-3"/>
          <w:position w:val="0"/>
          <w:sz w:val="28"/>
          <w:shd w:fill="auto" w:val="clear"/>
        </w:rPr>
        <w:t xml:space="preserve">О, весна, без конца и без краю…</w:t>
      </w:r>
      <w:r>
        <w:rPr>
          <w:rFonts w:ascii="Times New Roman" w:hAnsi="Times New Roman" w:cs="Times New Roman" w:eastAsia="Times New Roman"/>
          <w:color w:val="000000"/>
          <w:spacing w:val="-3"/>
          <w:position w:val="0"/>
          <w:sz w:val="28"/>
          <w:shd w:fill="auto" w:val="clear"/>
        </w:rPr>
        <w:t xml:space="preserve">», «</w:t>
      </w:r>
      <w:r>
        <w:rPr>
          <w:rFonts w:ascii="Times New Roman" w:hAnsi="Times New Roman" w:cs="Times New Roman" w:eastAsia="Times New Roman"/>
          <w:color w:val="000000"/>
          <w:spacing w:val="-3"/>
          <w:position w:val="0"/>
          <w:sz w:val="28"/>
          <w:shd w:fill="auto" w:val="clear"/>
        </w:rPr>
        <w:t xml:space="preserve">О, я хочу безумно жить…</w:t>
      </w:r>
      <w:r>
        <w:rPr>
          <w:rFonts w:ascii="Times New Roman" w:hAnsi="Times New Roman" w:cs="Times New Roman" w:eastAsia="Times New Roman"/>
          <w:color w:val="000000"/>
          <w:spacing w:val="-3"/>
          <w:position w:val="0"/>
          <w:sz w:val="28"/>
          <w:shd w:fill="auto" w:val="clear"/>
        </w:rPr>
        <w:t xml:space="preserve">», «</w:t>
      </w:r>
      <w:r>
        <w:rPr>
          <w:rFonts w:ascii="Times New Roman" w:hAnsi="Times New Roman" w:cs="Times New Roman" w:eastAsia="Times New Roman"/>
          <w:color w:val="000000"/>
          <w:spacing w:val="-3"/>
          <w:position w:val="0"/>
          <w:sz w:val="28"/>
          <w:shd w:fill="auto" w:val="clear"/>
        </w:rPr>
        <w:t xml:space="preserve">Девушка пела в церковном хоре…</w:t>
      </w:r>
      <w:r>
        <w:rPr>
          <w:rFonts w:ascii="Times New Roman" w:hAnsi="Times New Roman" w:cs="Times New Roman" w:eastAsia="Times New Roman"/>
          <w:color w:val="000000"/>
          <w:spacing w:val="-3"/>
          <w:position w:val="0"/>
          <w:sz w:val="28"/>
          <w:shd w:fill="auto" w:val="clear"/>
        </w:rPr>
        <w:t xml:space="preserve">», «</w:t>
      </w:r>
      <w:r>
        <w:rPr>
          <w:rFonts w:ascii="Times New Roman" w:hAnsi="Times New Roman" w:cs="Times New Roman" w:eastAsia="Times New Roman"/>
          <w:color w:val="000000"/>
          <w:spacing w:val="-3"/>
          <w:position w:val="0"/>
          <w:sz w:val="28"/>
          <w:shd w:fill="auto" w:val="clear"/>
        </w:rPr>
        <w:t xml:space="preserve">В ресторане</w:t>
      </w:r>
      <w:r>
        <w:rPr>
          <w:rFonts w:ascii="Times New Roman" w:hAnsi="Times New Roman" w:cs="Times New Roman" w:eastAsia="Times New Roman"/>
          <w:color w:val="000000"/>
          <w:spacing w:val="-3"/>
          <w:position w:val="0"/>
          <w:sz w:val="28"/>
          <w:shd w:fill="auto" w:val="clear"/>
        </w:rPr>
        <w:t xml:space="preserve">», «</w:t>
      </w:r>
      <w:r>
        <w:rPr>
          <w:rFonts w:ascii="Times New Roman" w:hAnsi="Times New Roman" w:cs="Times New Roman" w:eastAsia="Times New Roman"/>
          <w:color w:val="000000"/>
          <w:spacing w:val="-3"/>
          <w:position w:val="0"/>
          <w:sz w:val="28"/>
          <w:shd w:fill="auto" w:val="clear"/>
        </w:rPr>
        <w:t xml:space="preserve">Вхожу я в тёмные храмы...</w:t>
      </w:r>
      <w:r>
        <w:rPr>
          <w:rFonts w:ascii="Times New Roman" w:hAnsi="Times New Roman" w:cs="Times New Roman" w:eastAsia="Times New Roman"/>
          <w:color w:val="000000"/>
          <w:spacing w:val="-3"/>
          <w:position w:val="0"/>
          <w:sz w:val="28"/>
          <w:shd w:fill="auto" w:val="clear"/>
        </w:rPr>
        <w:t xml:space="preserve">», «</w:t>
      </w:r>
      <w:r>
        <w:rPr>
          <w:rFonts w:ascii="Times New Roman" w:hAnsi="Times New Roman" w:cs="Times New Roman" w:eastAsia="Times New Roman"/>
          <w:color w:val="000000"/>
          <w:spacing w:val="-3"/>
          <w:position w:val="0"/>
          <w:sz w:val="28"/>
          <w:shd w:fill="auto" w:val="clear"/>
        </w:rPr>
        <w:t xml:space="preserve">Я – Гамлет. Холодеет кровь…</w:t>
      </w:r>
      <w:r>
        <w:rPr>
          <w:rFonts w:ascii="Times New Roman" w:hAnsi="Times New Roman" w:cs="Times New Roman" w:eastAsia="Times New Roman"/>
          <w:color w:val="000000"/>
          <w:spacing w:val="-3"/>
          <w:position w:val="0"/>
          <w:sz w:val="28"/>
          <w:shd w:fill="auto" w:val="clear"/>
        </w:rPr>
        <w:t xml:space="preserve">», «</w:t>
      </w:r>
      <w:r>
        <w:rPr>
          <w:rFonts w:ascii="Times New Roman" w:hAnsi="Times New Roman" w:cs="Times New Roman" w:eastAsia="Times New Roman"/>
          <w:color w:val="000000"/>
          <w:spacing w:val="-3"/>
          <w:position w:val="0"/>
          <w:sz w:val="28"/>
          <w:shd w:fill="auto" w:val="clear"/>
        </w:rPr>
        <w:t xml:space="preserve">Фабрика</w:t>
      </w:r>
      <w:r>
        <w:rPr>
          <w:rFonts w:ascii="Times New Roman" w:hAnsi="Times New Roman" w:cs="Times New Roman" w:eastAsia="Times New Roman"/>
          <w:color w:val="000000"/>
          <w:spacing w:val="-3"/>
          <w:position w:val="0"/>
          <w:sz w:val="28"/>
          <w:shd w:fill="auto" w:val="clear"/>
        </w:rPr>
        <w:t xml:space="preserve">», «</w:t>
      </w:r>
      <w:r>
        <w:rPr>
          <w:rFonts w:ascii="Times New Roman" w:hAnsi="Times New Roman" w:cs="Times New Roman" w:eastAsia="Times New Roman"/>
          <w:color w:val="000000"/>
          <w:spacing w:val="-3"/>
          <w:position w:val="0"/>
          <w:sz w:val="28"/>
          <w:shd w:fill="auto" w:val="clear"/>
        </w:rPr>
        <w:t xml:space="preserve">Русь</w:t>
      </w:r>
      <w:r>
        <w:rPr>
          <w:rFonts w:ascii="Times New Roman" w:hAnsi="Times New Roman" w:cs="Times New Roman" w:eastAsia="Times New Roman"/>
          <w:color w:val="000000"/>
          <w:spacing w:val="-3"/>
          <w:position w:val="0"/>
          <w:sz w:val="28"/>
          <w:shd w:fill="auto" w:val="clear"/>
        </w:rPr>
        <w:t xml:space="preserve">», «</w:t>
      </w:r>
      <w:r>
        <w:rPr>
          <w:rFonts w:ascii="Times New Roman" w:hAnsi="Times New Roman" w:cs="Times New Roman" w:eastAsia="Times New Roman"/>
          <w:color w:val="000000"/>
          <w:spacing w:val="-3"/>
          <w:position w:val="0"/>
          <w:sz w:val="28"/>
          <w:shd w:fill="auto" w:val="clear"/>
        </w:rPr>
        <w:t xml:space="preserve">Когда вы стоите на моём пути…</w:t>
      </w:r>
      <w:r>
        <w:rPr>
          <w:rFonts w:ascii="Times New Roman" w:hAnsi="Times New Roman" w:cs="Times New Roman" w:eastAsia="Times New Roman"/>
          <w:color w:val="000000"/>
          <w:spacing w:val="-3"/>
          <w:position w:val="0"/>
          <w:sz w:val="28"/>
          <w:shd w:fill="auto" w:val="clear"/>
        </w:rPr>
        <w:t xml:space="preserve">», «</w:t>
      </w:r>
      <w:r>
        <w:rPr>
          <w:rFonts w:ascii="Times New Roman" w:hAnsi="Times New Roman" w:cs="Times New Roman" w:eastAsia="Times New Roman"/>
          <w:color w:val="000000"/>
          <w:spacing w:val="-3"/>
          <w:position w:val="0"/>
          <w:sz w:val="28"/>
          <w:shd w:fill="auto" w:val="clear"/>
        </w:rPr>
        <w:t xml:space="preserve">Она пришла с мороза…</w:t>
      </w:r>
      <w:r>
        <w:rPr>
          <w:rFonts w:ascii="Times New Roman" w:hAnsi="Times New Roman" w:cs="Times New Roman" w:eastAsia="Times New Roman"/>
          <w:color w:val="000000"/>
          <w:spacing w:val="-3"/>
          <w:position w:val="0"/>
          <w:sz w:val="28"/>
          <w:shd w:fill="auto" w:val="clear"/>
        </w:rPr>
        <w:t xml:space="preserve">», «</w:t>
      </w:r>
      <w:r>
        <w:rPr>
          <w:rFonts w:ascii="Times New Roman" w:hAnsi="Times New Roman" w:cs="Times New Roman" w:eastAsia="Times New Roman"/>
          <w:color w:val="000000"/>
          <w:spacing w:val="-3"/>
          <w:position w:val="0"/>
          <w:sz w:val="28"/>
          <w:shd w:fill="auto" w:val="clear"/>
        </w:rPr>
        <w:t xml:space="preserve">Рождённые в года глухие…</w:t>
      </w:r>
      <w:r>
        <w:rPr>
          <w:rFonts w:ascii="Times New Roman" w:hAnsi="Times New Roman" w:cs="Times New Roman" w:eastAsia="Times New Roman"/>
          <w:color w:val="000000"/>
          <w:spacing w:val="-3"/>
          <w:position w:val="0"/>
          <w:sz w:val="28"/>
          <w:shd w:fill="auto" w:val="clear"/>
        </w:rPr>
        <w:t xml:space="preserve">», «</w:t>
      </w:r>
      <w:r>
        <w:rPr>
          <w:rFonts w:ascii="Times New Roman" w:hAnsi="Times New Roman" w:cs="Times New Roman" w:eastAsia="Times New Roman"/>
          <w:color w:val="000000"/>
          <w:spacing w:val="-3"/>
          <w:position w:val="0"/>
          <w:sz w:val="28"/>
          <w:shd w:fill="auto" w:val="clear"/>
        </w:rPr>
        <w:t xml:space="preserve">Пушкинскому Дому</w:t>
      </w:r>
      <w:r>
        <w:rPr>
          <w:rFonts w:ascii="Times New Roman" w:hAnsi="Times New Roman" w:cs="Times New Roman" w:eastAsia="Times New Roman"/>
          <w:color w:val="000000"/>
          <w:spacing w:val="-3"/>
          <w:position w:val="0"/>
          <w:sz w:val="28"/>
          <w:shd w:fill="auto" w:val="clear"/>
        </w:rPr>
        <w:t xml:space="preserve">», «</w:t>
      </w:r>
      <w:r>
        <w:rPr>
          <w:rFonts w:ascii="Times New Roman" w:hAnsi="Times New Roman" w:cs="Times New Roman" w:eastAsia="Times New Roman"/>
          <w:color w:val="000000"/>
          <w:spacing w:val="-3"/>
          <w:position w:val="0"/>
          <w:sz w:val="28"/>
          <w:shd w:fill="auto" w:val="clear"/>
        </w:rPr>
        <w:t xml:space="preserve">Скифы</w:t>
      </w:r>
      <w:r>
        <w:rPr>
          <w:rFonts w:ascii="Times New Roman" w:hAnsi="Times New Roman" w:cs="Times New Roman" w:eastAsia="Times New Roman"/>
          <w:color w:val="000000"/>
          <w:spacing w:val="-3"/>
          <w:position w:val="0"/>
          <w:sz w:val="28"/>
          <w:shd w:fill="auto" w:val="clear"/>
        </w:rPr>
        <w:t xml:space="preserve">» </w:t>
      </w:r>
      <w:r>
        <w:rPr>
          <w:rFonts w:ascii="Times New Roman" w:hAnsi="Times New Roman" w:cs="Times New Roman" w:eastAsia="Times New Roman"/>
          <w:color w:val="000000"/>
          <w:spacing w:val="-3"/>
          <w:position w:val="0"/>
          <w:sz w:val="28"/>
          <w:shd w:fill="auto" w:val="clear"/>
        </w:rPr>
        <w:t xml:space="preserve">и др.</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Двенадцать</w:t>
      </w:r>
      <w:r>
        <w:rPr>
          <w:rFonts w:ascii="Times New Roman" w:hAnsi="Times New Roman" w:cs="Times New Roman" w:eastAsia="Times New Roman"/>
          <w:color w:val="000000"/>
          <w:spacing w:val="0"/>
          <w:position w:val="0"/>
          <w:sz w:val="28"/>
          <w:shd w:fill="auto" w:val="clear"/>
        </w:rPr>
        <w:t xml:space="preserve">».</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Н. С. Гумилёв.</w:t>
      </w:r>
      <w:r>
        <w:rPr>
          <w:rFonts w:ascii="Times New Roman" w:hAnsi="Times New Roman" w:cs="Times New Roman" w:eastAsia="Times New Roman"/>
          <w:color w:val="000000"/>
          <w:spacing w:val="0"/>
          <w:position w:val="0"/>
          <w:sz w:val="28"/>
          <w:shd w:fill="auto" w:val="clear"/>
        </w:rPr>
        <w:t xml:space="preserve"> Стихотворения (не менее трёх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Жираф</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Заблудившийся трамвай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Капитаны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Пятистопные ямбы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Слово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Шестое чувство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Андрей Рублев</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В. В. Маяковский. </w:t>
      </w:r>
      <w:r>
        <w:rPr>
          <w:rFonts w:ascii="Times New Roman" w:hAnsi="Times New Roman" w:cs="Times New Roman" w:eastAsia="Times New Roman"/>
          <w:color w:val="000000"/>
          <w:spacing w:val="0"/>
          <w:position w:val="0"/>
          <w:sz w:val="28"/>
          <w:shd w:fill="auto" w:val="clear"/>
        </w:rPr>
        <w:t xml:space="preserve">Стихотворения (не менее пяти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А вы могли бы?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Нате!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Послушайте!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Лиличка!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Юбилейное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Прозаседавшиеся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Письмо Татьяне Яковлевой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Скрипка и немножко нервно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Дешёвая распродажа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Левый марш</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Сергею Есенину</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Товарищу Нетте, пароходу и человеку</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др.Поэмы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Облако в штанах</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Во весь голос. Первое вступление в поэму</w:t>
      </w:r>
      <w:r>
        <w:rPr>
          <w:rFonts w:ascii="Times New Roman" w:hAnsi="Times New Roman" w:cs="Times New Roman" w:eastAsia="Times New Roman"/>
          <w:color w:val="000000"/>
          <w:spacing w:val="0"/>
          <w:position w:val="0"/>
          <w:sz w:val="28"/>
          <w:shd w:fill="auto" w:val="clear"/>
        </w:rPr>
        <w:t xml:space="preserve">».</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С. А. Есенин.</w:t>
      </w:r>
      <w:r>
        <w:rPr>
          <w:rFonts w:ascii="Times New Roman" w:hAnsi="Times New Roman" w:cs="Times New Roman" w:eastAsia="Times New Roman"/>
          <w:color w:val="000000"/>
          <w:spacing w:val="0"/>
          <w:position w:val="0"/>
          <w:sz w:val="28"/>
          <w:shd w:fill="auto" w:val="clear"/>
        </w:rPr>
        <w:t xml:space="preserve"> Стихотворения (не менее пяти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Гой ты, Русь, моя родная...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Письмо матери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Собаке Качалова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Спит ковыль. Равнина дорогая…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Шаганэ ты моя, Шаганэ…</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Не жалею, не зову, не плачу…</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Я последний поэт деревни…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Русь Советская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Низкий дом с голубыми ставнями...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Не бродить, не мять в кустах багряных…</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Клён ты мой опавший…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Отговорила роща золотая…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Мы теперь уходим понемногу…</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 красном вечере задумалась дорога…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Запели тёсаные дроги…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Русь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Пушкину</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Я иду долиной. На затылке кепи...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До свиданья, друг мой, до свиданья!..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Чёрный человек</w:t>
      </w:r>
      <w:r>
        <w:rPr>
          <w:rFonts w:ascii="Times New Roman" w:hAnsi="Times New Roman" w:cs="Times New Roman" w:eastAsia="Times New Roman"/>
          <w:color w:val="000000"/>
          <w:spacing w:val="0"/>
          <w:position w:val="0"/>
          <w:sz w:val="28"/>
          <w:shd w:fill="auto" w:val="clear"/>
        </w:rPr>
        <w:t xml:space="preserve">».</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О. Э. Мандельштам. </w:t>
      </w:r>
      <w:r>
        <w:rPr>
          <w:rFonts w:ascii="Times New Roman" w:hAnsi="Times New Roman" w:cs="Times New Roman" w:eastAsia="Times New Roman"/>
          <w:color w:val="000000"/>
          <w:spacing w:val="0"/>
          <w:position w:val="0"/>
          <w:sz w:val="28"/>
          <w:shd w:fill="auto" w:val="clear"/>
        </w:rPr>
        <w:t xml:space="preserve">Стихотворения (не менее пяти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Бессонница. Гомер. Тугие паруса…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За гремучую доблесть грядущих веков…</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Ленинград</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Мы живём, под собою не чуя страны…</w:t>
      </w:r>
      <w:r>
        <w:rPr>
          <w:rFonts w:ascii="Times New Roman" w:hAnsi="Times New Roman" w:cs="Times New Roman" w:eastAsia="Times New Roman"/>
          <w:color w:val="000000"/>
          <w:spacing w:val="0"/>
          <w:position w:val="0"/>
          <w:sz w:val="28"/>
          <w:shd w:fill="auto" w:val="clear"/>
        </w:rPr>
        <w:t xml:space="preserve">», «Notre Dame», «</w:t>
      </w:r>
      <w:r>
        <w:rPr>
          <w:rFonts w:ascii="Times New Roman" w:hAnsi="Times New Roman" w:cs="Times New Roman" w:eastAsia="Times New Roman"/>
          <w:color w:val="000000"/>
          <w:spacing w:val="0"/>
          <w:position w:val="0"/>
          <w:sz w:val="28"/>
          <w:shd w:fill="auto" w:val="clear"/>
        </w:rPr>
        <w:t xml:space="preserve">Айя-София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Невыразимая печаль…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Золотистого мёда струя из бутылки текла…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Я не слыхал рассказов Оссиана…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Нет, никогда ничей я не был современник…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Я к губам подношу эту зелень…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М. И. Цветаева. </w:t>
      </w:r>
      <w:r>
        <w:rPr>
          <w:rFonts w:ascii="Times New Roman" w:hAnsi="Times New Roman" w:cs="Times New Roman" w:eastAsia="Times New Roman"/>
          <w:color w:val="000000"/>
          <w:spacing w:val="0"/>
          <w:position w:val="0"/>
          <w:sz w:val="28"/>
          <w:shd w:fill="auto" w:val="clear"/>
        </w:rPr>
        <w:t xml:space="preserve">Стихотворения (не менее пяти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Моим стихам, написанным так рано…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Кто создан из камня, кто создан из глины…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Идёшь, на меня похожий…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Мне нравится, что вы больны не мной…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Тоска по родине! Давно…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Книги в красном переплёте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Бабушке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Стихи к Блоку</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Имя твоё – птица в руке…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Генералам двенадцатого года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Уж сколько их упало в эту бездну…</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Расстояние: вёрсты, мили…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Красною кистью…</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Семь холмов – как семь колоколов!..</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из цикла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Стихи о Москве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Очерк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Мой Пушкин</w:t>
      </w:r>
      <w:r>
        <w:rPr>
          <w:rFonts w:ascii="Times New Roman" w:hAnsi="Times New Roman" w:cs="Times New Roman" w:eastAsia="Times New Roman"/>
          <w:color w:val="000000"/>
          <w:spacing w:val="0"/>
          <w:position w:val="0"/>
          <w:sz w:val="28"/>
          <w:shd w:fill="auto" w:val="clear"/>
        </w:rPr>
        <w:t xml:space="preserve">».</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А. А. Ахматова.</w:t>
      </w:r>
      <w:r>
        <w:rPr>
          <w:rFonts w:ascii="Times New Roman" w:hAnsi="Times New Roman" w:cs="Times New Roman" w:eastAsia="Times New Roman"/>
          <w:color w:val="000000"/>
          <w:spacing w:val="0"/>
          <w:position w:val="0"/>
          <w:sz w:val="28"/>
          <w:shd w:fill="auto" w:val="clear"/>
        </w:rPr>
        <w:t xml:space="preserve"> Стихотворения (не менее пяти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Песня последней встречи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Сжала руки под тёмной вуалью…</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Смуглый отрок бродил по аллеям…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Мне голос был. Он звал утешно…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Не с теми я, кто бросил землю...</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Мужество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Приморский сонет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Родная земля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Сероглазый король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Вечером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Все мы бражники здесь, блудницы…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Всё расхищено, предано, продано…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Я научилась просто, мудро жить…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Заплаканная осень, как вдова...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Перед весной бывают дни такие...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Мне ни к чему одические рати…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Творчество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Муза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Когда я ночью жду её прихода…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Реквием</w:t>
      </w:r>
      <w:r>
        <w:rPr>
          <w:rFonts w:ascii="Times New Roman" w:hAnsi="Times New Roman" w:cs="Times New Roman" w:eastAsia="Times New Roman"/>
          <w:color w:val="000000"/>
          <w:spacing w:val="0"/>
          <w:position w:val="0"/>
          <w:sz w:val="28"/>
          <w:shd w:fill="auto" w:val="clear"/>
        </w:rPr>
        <w:t xml:space="preserve">».</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Е. И. Замятин. </w:t>
      </w:r>
      <w:r>
        <w:rPr>
          <w:rFonts w:ascii="Times New Roman" w:hAnsi="Times New Roman" w:cs="Times New Roman" w:eastAsia="Times New Roman"/>
          <w:color w:val="000000"/>
          <w:spacing w:val="0"/>
          <w:position w:val="0"/>
          <w:sz w:val="28"/>
          <w:shd w:fill="auto" w:val="clear"/>
        </w:rPr>
        <w:t xml:space="preserve">Роман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Мы</w:t>
      </w:r>
      <w:r>
        <w:rPr>
          <w:rFonts w:ascii="Times New Roman" w:hAnsi="Times New Roman" w:cs="Times New Roman" w:eastAsia="Times New Roman"/>
          <w:color w:val="000000"/>
          <w:spacing w:val="0"/>
          <w:position w:val="0"/>
          <w:sz w:val="28"/>
          <w:shd w:fill="auto" w:val="clear"/>
        </w:rPr>
        <w:t xml:space="preserve">».</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Н.А. Островский.</w:t>
      </w:r>
      <w:r>
        <w:rPr>
          <w:rFonts w:ascii="Times New Roman" w:hAnsi="Times New Roman" w:cs="Times New Roman" w:eastAsia="Times New Roman"/>
          <w:color w:val="000000"/>
          <w:spacing w:val="0"/>
          <w:position w:val="0"/>
          <w:sz w:val="28"/>
          <w:shd w:fill="auto" w:val="clear"/>
        </w:rPr>
        <w:t xml:space="preserve"> Роман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Как закалялась сталь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избранные главы).</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М. А. Шолохов. </w:t>
      </w:r>
      <w:r>
        <w:rPr>
          <w:rFonts w:ascii="Times New Roman" w:hAnsi="Times New Roman" w:cs="Times New Roman" w:eastAsia="Times New Roman"/>
          <w:color w:val="000000"/>
          <w:spacing w:val="0"/>
          <w:position w:val="0"/>
          <w:sz w:val="28"/>
          <w:shd w:fill="auto" w:val="clear"/>
        </w:rPr>
        <w:t xml:space="preserve">Роман-эпопея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Тихий Дон</w:t>
      </w:r>
      <w:r>
        <w:rPr>
          <w:rFonts w:ascii="Times New Roman" w:hAnsi="Times New Roman" w:cs="Times New Roman" w:eastAsia="Times New Roman"/>
          <w:color w:val="000000"/>
          <w:spacing w:val="0"/>
          <w:position w:val="0"/>
          <w:sz w:val="28"/>
          <w:shd w:fill="auto" w:val="clear"/>
        </w:rPr>
        <w:t xml:space="preserve">».</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В. В. Набоков.</w:t>
      </w:r>
      <w:r>
        <w:rPr>
          <w:rFonts w:ascii="Times New Roman" w:hAnsi="Times New Roman" w:cs="Times New Roman" w:eastAsia="Times New Roman"/>
          <w:color w:val="000000"/>
          <w:spacing w:val="0"/>
          <w:position w:val="0"/>
          <w:sz w:val="28"/>
          <w:shd w:fill="auto" w:val="clear"/>
        </w:rPr>
        <w:t xml:space="preserve"> Рассказы, повести, романы (одно произведение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Облако, озеро, башня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Весна в Фиальте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Машенька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Защита Лужина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Дар</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М. А. Булгаков. </w:t>
      </w:r>
      <w:r>
        <w:rPr>
          <w:rFonts w:ascii="Times New Roman" w:hAnsi="Times New Roman" w:cs="Times New Roman" w:eastAsia="Times New Roman"/>
          <w:color w:val="000000"/>
          <w:spacing w:val="0"/>
          <w:position w:val="0"/>
          <w:sz w:val="28"/>
          <w:shd w:fill="auto" w:val="clear"/>
        </w:rPr>
        <w:t xml:space="preserve">Романы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Белая гвардия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Мастер и Маргарита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один роман по выбору). Рассказы, повести, пьесы (одно произведение по выбору). Например, рассказы из книги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Записки юного врача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Записки на манжетах</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Дни Турбиных</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Бег</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А. П. Платонов.</w:t>
      </w:r>
      <w:r>
        <w:rPr>
          <w:rFonts w:ascii="Times New Roman" w:hAnsi="Times New Roman" w:cs="Times New Roman" w:eastAsia="Times New Roman"/>
          <w:color w:val="000000"/>
          <w:spacing w:val="0"/>
          <w:position w:val="0"/>
          <w:sz w:val="28"/>
          <w:shd w:fill="auto" w:val="clear"/>
        </w:rPr>
        <w:t xml:space="preserve"> Рассказы и повести (два произведения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 прекрасном и яростном мире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Котлован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Возвращение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Река Потудань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Сокровенный человек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А. Т. Твардовский.</w:t>
      </w:r>
      <w:r>
        <w:rPr>
          <w:rFonts w:ascii="Times New Roman" w:hAnsi="Times New Roman" w:cs="Times New Roman" w:eastAsia="Times New Roman"/>
          <w:color w:val="000000"/>
          <w:spacing w:val="0"/>
          <w:position w:val="0"/>
          <w:sz w:val="28"/>
          <w:shd w:fill="auto" w:val="clear"/>
        </w:rPr>
        <w:t xml:space="preserve"> Стихотворения (не менее трёх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Вся суть в одном-единственном завете…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Памяти матери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краю, куда их вывезли гуртом…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Я знаю, никакой моей вины…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Дробится рваный цоколь монумента...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 сущем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тот день, когда окончилась война…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Я убит подо Ржевом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Памяти Гагарина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По праву памяти</w:t>
      </w:r>
      <w:r>
        <w:rPr>
          <w:rFonts w:ascii="Times New Roman" w:hAnsi="Times New Roman" w:cs="Times New Roman" w:eastAsia="Times New Roman"/>
          <w:color w:val="000000"/>
          <w:spacing w:val="0"/>
          <w:position w:val="0"/>
          <w:sz w:val="28"/>
          <w:shd w:fill="auto" w:val="clear"/>
        </w:rPr>
        <w:t xml:space="preserve">».</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Проза о Великой Отечественной войне </w:t>
      </w:r>
      <w:r>
        <w:rPr>
          <w:rFonts w:ascii="Times New Roman" w:hAnsi="Times New Roman" w:cs="Times New Roman" w:eastAsia="Times New Roman"/>
          <w:color w:val="000000"/>
          <w:spacing w:val="0"/>
          <w:position w:val="0"/>
          <w:sz w:val="28"/>
          <w:shd w:fill="auto" w:val="clear"/>
        </w:rPr>
        <w:t xml:space="preserve">(по одному произведению не менее чем трёх писателей по выбору). Например, В. П. Астафьев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Пастух и пастушка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Звездопад</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Ю.В. Бондарев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Горячий снег</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В. В. Быков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Обелиск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Сотников</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Альпийская баллада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Б. Л. Васильев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А зори здесь тихие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списках не значился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Завтра была война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Летят мои кони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К. Д. Воробьёв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Убиты под Москвой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Это мы, Господи!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В. Л. Кондратьев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Сашка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В. П. Некрасов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 окопах Сталинграда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Е. И. Носов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Красное вино победы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Шопен, соната номер два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С.С. Смирнов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Брестская крепость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А. А. Фадеев.</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Молодая гвардия</w:t>
      </w:r>
      <w:r>
        <w:rPr>
          <w:rFonts w:ascii="Times New Roman" w:hAnsi="Times New Roman" w:cs="Times New Roman" w:eastAsia="Times New Roman"/>
          <w:color w:val="000000"/>
          <w:spacing w:val="0"/>
          <w:position w:val="0"/>
          <w:sz w:val="28"/>
          <w:shd w:fill="auto" w:val="clear"/>
        </w:rPr>
        <w:t xml:space="preserve">».</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В.О. Богомолов.</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 августе сорок четвёртого</w:t>
      </w:r>
      <w:r>
        <w:rPr>
          <w:rFonts w:ascii="Times New Roman" w:hAnsi="Times New Roman" w:cs="Times New Roman" w:eastAsia="Times New Roman"/>
          <w:color w:val="000000"/>
          <w:spacing w:val="0"/>
          <w:position w:val="0"/>
          <w:sz w:val="28"/>
          <w:shd w:fill="auto" w:val="clear"/>
        </w:rPr>
        <w:t xml:space="preserve">».</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Поэзия о Великой Отечественной войне.</w:t>
      </w:r>
      <w:r>
        <w:rPr>
          <w:rFonts w:ascii="Times New Roman" w:hAnsi="Times New Roman" w:cs="Times New Roman" w:eastAsia="Times New Roman"/>
          <w:color w:val="000000"/>
          <w:spacing w:val="0"/>
          <w:position w:val="0"/>
          <w:sz w:val="28"/>
          <w:shd w:fill="auto" w:val="clear"/>
        </w:rPr>
        <w:t xml:space="preserve"> Стихотворения (по одному стихотворению не менее чем трёх поэтов по выбору). Например, Ю. В. Друниной, М. В. Исаковского, Ю. Д. Левитанского, С. С. Орлова, Д. С. Самойлова, К. М. Симонова, Б. А. Слуцкого и др.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Драматургия о Великой Отечественной войне.</w:t>
      </w:r>
      <w:r>
        <w:rPr>
          <w:rFonts w:ascii="Times New Roman" w:hAnsi="Times New Roman" w:cs="Times New Roman" w:eastAsia="Times New Roman"/>
          <w:color w:val="000000"/>
          <w:spacing w:val="0"/>
          <w:position w:val="0"/>
          <w:sz w:val="28"/>
          <w:shd w:fill="auto" w:val="clear"/>
        </w:rPr>
        <w:t xml:space="preserve"> Пьесы (одно произведение по выбору). Например, В. С. Розов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Вечно живые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К. М. Симонов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Русские люди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Б. Л. Пастернак.</w:t>
      </w:r>
      <w:r>
        <w:rPr>
          <w:rFonts w:ascii="Times New Roman" w:hAnsi="Times New Roman" w:cs="Times New Roman" w:eastAsia="Times New Roman"/>
          <w:color w:val="000000"/>
          <w:spacing w:val="0"/>
          <w:position w:val="0"/>
          <w:sz w:val="28"/>
          <w:shd w:fill="auto" w:val="clear"/>
        </w:rPr>
        <w:t xml:space="preserve"> Стихотворения (не менее пяти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Февраль. Достать чернил и плакать!..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Определение поэзии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Во всём мне хочется дойти…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Снег идет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Любить иных – тяжелый крест...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Быть знаменитым некрасиво…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Ночь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Гамлет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Зимняя ночь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Единственные дни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 знал бы я, что так бывает…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Никого не будет в доме...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Август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Роман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Доктор Живаго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избранные главы).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А. В. Вампилов. </w:t>
      </w:r>
      <w:r>
        <w:rPr>
          <w:rFonts w:ascii="Times New Roman" w:hAnsi="Times New Roman" w:cs="Times New Roman" w:eastAsia="Times New Roman"/>
          <w:color w:val="000000"/>
          <w:spacing w:val="0"/>
          <w:position w:val="0"/>
          <w:sz w:val="28"/>
          <w:shd w:fill="auto" w:val="clear"/>
        </w:rPr>
        <w:t xml:space="preserve">Пьесы (не менее одной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Старший сын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Утиная охота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А. И. Солженицын. </w:t>
      </w:r>
      <w:r>
        <w:rPr>
          <w:rFonts w:ascii="Times New Roman" w:hAnsi="Times New Roman" w:cs="Times New Roman" w:eastAsia="Times New Roman"/>
          <w:color w:val="000000"/>
          <w:spacing w:val="0"/>
          <w:position w:val="0"/>
          <w:sz w:val="28"/>
          <w:shd w:fill="auto" w:val="clear"/>
        </w:rPr>
        <w:t xml:space="preserve">Произведения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Один день Ивана Денисовича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Архипелаг ГУЛАГ</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фрагменты книги по выбору, например, глава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Поэзия под плитой, правда под камнем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произведения из цикла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Крохотки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не менее двух).</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В. М. Шукшин.</w:t>
      </w:r>
      <w:r>
        <w:rPr>
          <w:rFonts w:ascii="Times New Roman" w:hAnsi="Times New Roman" w:cs="Times New Roman" w:eastAsia="Times New Roman"/>
          <w:color w:val="000000"/>
          <w:spacing w:val="0"/>
          <w:position w:val="0"/>
          <w:sz w:val="28"/>
          <w:shd w:fill="auto" w:val="clear"/>
        </w:rPr>
        <w:t xml:space="preserve"> Рассказы и повести (не менее четырёх произведений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Срезал</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Обида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Микроскоп</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Мастер</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Крепкий мужик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Сапожки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Забуксовал</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Дядя Ермолай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Шире шаг, маэстро!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Калина красная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В. Г. Распутин. </w:t>
      </w:r>
      <w:r>
        <w:rPr>
          <w:rFonts w:ascii="Times New Roman" w:hAnsi="Times New Roman" w:cs="Times New Roman" w:eastAsia="Times New Roman"/>
          <w:color w:val="000000"/>
          <w:spacing w:val="0"/>
          <w:position w:val="0"/>
          <w:sz w:val="28"/>
          <w:shd w:fill="auto" w:val="clear"/>
        </w:rPr>
        <w:t xml:space="preserve">Рассказы и повести (не менее одного произведения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Прощание с Матёрой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Живи и помни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Женский разговор</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Н. М. Рубцов.</w:t>
      </w:r>
      <w:r>
        <w:rPr>
          <w:rFonts w:ascii="Times New Roman" w:hAnsi="Times New Roman" w:cs="Times New Roman" w:eastAsia="Times New Roman"/>
          <w:color w:val="000000"/>
          <w:spacing w:val="0"/>
          <w:position w:val="0"/>
          <w:sz w:val="28"/>
          <w:shd w:fill="auto" w:val="clear"/>
        </w:rPr>
        <w:t xml:space="preserve"> Стихотворения (не менее трёх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Звезда полей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Тихая моя родина!..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горнице моей светло…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Привет, Россия…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Русский огонёк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Я буду скакать по холмам задремавшей отчизны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Родная деревня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осеннем лесу</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минуты музыки печальной…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Видения на холме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Ночь на родине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Утро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И. А. Бродский. </w:t>
      </w:r>
      <w:r>
        <w:rPr>
          <w:rFonts w:ascii="Times New Roman" w:hAnsi="Times New Roman" w:cs="Times New Roman" w:eastAsia="Times New Roman"/>
          <w:color w:val="000000"/>
          <w:spacing w:val="0"/>
          <w:position w:val="0"/>
          <w:sz w:val="28"/>
          <w:shd w:fill="auto" w:val="clear"/>
        </w:rPr>
        <w:t xml:space="preserve">Стихотворения (не менее пяти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На смерть Жукова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Осенний крик ястреба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Пилигримы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Стансы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Ни страны, ни погоста…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На столетие Анны Ахматовой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Рождественский романс</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Я входил вместо дикого зверя в клетку…</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вечный бой…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Я памятник себе воздвиг иной…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Мои слова, я думаю, умрут…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Ниоткуда с любовью, надцатого мартобря…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Воротишься на родину. Ну что ж…</w:t>
      </w:r>
      <w:r>
        <w:rPr>
          <w:rFonts w:ascii="Times New Roman" w:hAnsi="Times New Roman" w:cs="Times New Roman" w:eastAsia="Times New Roman"/>
          <w:color w:val="000000"/>
          <w:spacing w:val="0"/>
          <w:position w:val="0"/>
          <w:sz w:val="28"/>
          <w:shd w:fill="auto" w:val="clear"/>
        </w:rPr>
        <w:t xml:space="preserve">», «Postscriptum» </w:t>
      </w:r>
      <w:r>
        <w:rPr>
          <w:rFonts w:ascii="Times New Roman" w:hAnsi="Times New Roman" w:cs="Times New Roman" w:eastAsia="Times New Roman"/>
          <w:color w:val="000000"/>
          <w:spacing w:val="0"/>
          <w:position w:val="0"/>
          <w:sz w:val="28"/>
          <w:shd w:fill="auto" w:val="clear"/>
        </w:rPr>
        <w:t xml:space="preserve">и др.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В. С. Высоцкий.</w:t>
      </w:r>
      <w:r>
        <w:rPr>
          <w:rFonts w:ascii="Times New Roman" w:hAnsi="Times New Roman" w:cs="Times New Roman" w:eastAsia="Times New Roman"/>
          <w:color w:val="000000"/>
          <w:spacing w:val="0"/>
          <w:position w:val="0"/>
          <w:sz w:val="28"/>
          <w:shd w:fill="auto" w:val="clear"/>
        </w:rPr>
        <w:t xml:space="preserve"> Стихотворения (не менее трёх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Песня о Земле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Он не вернулся из боя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Мы вращаем Землю</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Я не люблю</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Братские могилы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Песня о друге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Лирическая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Охота на волков</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Песня о звёздах</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Проза второй половины XX – начала XXI века.</w:t>
      </w:r>
      <w:r>
        <w:rPr>
          <w:rFonts w:ascii="Times New Roman" w:hAnsi="Times New Roman" w:cs="Times New Roman" w:eastAsia="Times New Roman"/>
          <w:color w:val="000000"/>
          <w:spacing w:val="0"/>
          <w:position w:val="0"/>
          <w:sz w:val="28"/>
          <w:shd w:fill="auto" w:val="clear"/>
        </w:rPr>
        <w:t xml:space="preserve"> Рассказы, повести, романы (по одному произведению не менее трех прозаиков по выбору). Например, Ф.А. Абрамов (повесть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Пелагея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Ч.Т. Айтматов (повесть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Белый пароход</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В.П. Астафьев (повествование в рассказах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Царь-рыба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фрагменты), В.И. Белов (рассказы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На родине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Бобришный угор</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А.Г. Битов (рассказы из цикла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Аптекарский остров</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А.Н. Варламов (повесть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Рождение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С.Д. Довлатов (повесть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Заповедник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Ф.А. Искандер (роман в рассказах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Сандро из Чегема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фрагменты), Ю.П. Казаков (рассказы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Северный дневник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Поморка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 Прилепин (рассказы из сборника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Собаки и другие люди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В.А. Солоухин (произведения из цикла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Камешки на ладони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А.Н. и Б.Н. Стругацкие (повесть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Понедельник начинается в субботу</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В.Ф. Тендряков (рассказы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Хлеб для собаки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Пара гнедых</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Ю.В. Трифонов (повести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Обмен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Другая жизнь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Митрополит Тихон (Шевкунов)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Гибель империи. Российский урок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Поэзия второй половины XX – начала XXI века.</w:t>
      </w:r>
      <w:r>
        <w:rPr>
          <w:rFonts w:ascii="Times New Roman" w:hAnsi="Times New Roman" w:cs="Times New Roman" w:eastAsia="Times New Roman"/>
          <w:color w:val="000000"/>
          <w:spacing w:val="0"/>
          <w:position w:val="0"/>
          <w:sz w:val="28"/>
          <w:shd w:fill="auto" w:val="clear"/>
        </w:rPr>
        <w:t xml:space="preserve"> Стихотворения и поэмы (по одному произведению не менее трех поэтов по выбору). Например, Б.А. Ахмадулиной, О.Ф. Берггольц,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Чухонцева и других.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Драматургия второй половины ХХ – начала XXI века. </w:t>
      </w:r>
      <w:r>
        <w:rPr>
          <w:rFonts w:ascii="Times New Roman" w:hAnsi="Times New Roman" w:cs="Times New Roman" w:eastAsia="Times New Roman"/>
          <w:color w:val="000000"/>
          <w:spacing w:val="0"/>
          <w:position w:val="0"/>
          <w:sz w:val="28"/>
          <w:shd w:fill="auto" w:val="clear"/>
        </w:rPr>
        <w:t xml:space="preserve">Пьесы (произведение одного из драматургов по выбору). Например, А.Н. Арбузов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Иркутская история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Жестокие игры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А.М. Володин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Пять вечеров</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Моя старшая сестра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В.С. Розов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Гнездо глухаря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М.М. Рощин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Валентин и Валентина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Спешите делать добро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других.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народов России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Рассказы, повести, стихотворения (не менее двух произведений по выбору). Например, рассказ Ю. Рытхэу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Хранитель огня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роман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Сон в начале тумана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повести Ю. Шесталова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Синий ветер каслания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Когда качало меня солнце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 стихотворения Г. Айги, Р. Гамзатова, М. Джалиля, М. Карима, Д. Кугультинова, К. Кулиева и др.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литература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проза XX века</w:t>
      </w:r>
      <w:r>
        <w:rPr>
          <w:rFonts w:ascii="Times New Roman" w:hAnsi="Times New Roman" w:cs="Times New Roman" w:eastAsia="Times New Roman"/>
          <w:color w:val="000000"/>
          <w:spacing w:val="0"/>
          <w:position w:val="0"/>
          <w:sz w:val="28"/>
          <w:shd w:fill="auto" w:val="clear"/>
        </w:rPr>
        <w:t xml:space="preserve"> (не менее двух произведений по выбору). Например, произведения Р. Брэдбери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451 </w:t>
      </w:r>
      <w:r>
        <w:rPr>
          <w:rFonts w:ascii="Times New Roman" w:hAnsi="Times New Roman" w:cs="Times New Roman" w:eastAsia="Times New Roman"/>
          <w:color w:val="000000"/>
          <w:spacing w:val="0"/>
          <w:position w:val="0"/>
          <w:sz w:val="28"/>
          <w:shd w:fill="auto" w:val="clear"/>
        </w:rPr>
        <w:t xml:space="preserve">градус по Фаренгейту</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У. Голдинга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Повелитель мух</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Э.М. Ремарка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На западном фронте без перемен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Три товарища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 Сэлинджера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Над пропастью во ржи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 Уэллса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Машина времени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Э. Хемингуэя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Старик и море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Прощай, оружие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 Франк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Дневник Анны Франк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поэзия XX века</w:t>
      </w:r>
      <w:r>
        <w:rPr>
          <w:rFonts w:ascii="Times New Roman" w:hAnsi="Times New Roman" w:cs="Times New Roman" w:eastAsia="Times New Roman"/>
          <w:color w:val="000000"/>
          <w:spacing w:val="0"/>
          <w:position w:val="0"/>
          <w:sz w:val="28"/>
          <w:shd w:fill="auto" w:val="clear"/>
        </w:rPr>
        <w:t xml:space="preserve"> (не менее трёх стихотворений одного из поэтов по выбору). Например, стихотворения Г. Аполлинера, Ф. Гарсиа Лорки, P. M. Рильке, Т. С. Элиота и др.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драматургия XX века</w:t>
      </w:r>
      <w:r>
        <w:rPr>
          <w:rFonts w:ascii="Times New Roman" w:hAnsi="Times New Roman" w:cs="Times New Roman" w:eastAsia="Times New Roman"/>
          <w:color w:val="000000"/>
          <w:spacing w:val="0"/>
          <w:position w:val="0"/>
          <w:sz w:val="28"/>
          <w:shd w:fill="auto" w:val="clear"/>
        </w:rPr>
        <w:t xml:space="preserve"> (одно произведения по выбору). Например, пьесы Б. Брехта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Мамаша Кураж и ее дети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 Метерлинка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Синяя птица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 Пристли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Визит инспектора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 Уайльда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Идеальный муж</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Т. Уильямса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Трамвай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Желание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Б. Шоу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Пигмалион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ПЛАНИРУЕМЫЕ РЕЗУЛЬТАТЫ ОСВОЕНИЯ УЧЕБНОГО ПРЕДМЕТА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ЛИТЕРАТУРА</w:t>
      </w: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В СРЕДНЕЙ ШКОЛЕ</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3"/>
          <w:position w:val="0"/>
          <w:sz w:val="28"/>
          <w:shd w:fill="auto" w:val="clear"/>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Личностные результаты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Личностные результаты освоения Программы среднего общего образования по литературе</w:t>
      </w:r>
      <w:r>
        <w:rPr>
          <w:rFonts w:ascii="Times New Roman" w:hAnsi="Times New Roman" w:cs="Times New Roman" w:eastAsia="Times New Roman"/>
          <w:color w:val="000000"/>
          <w:spacing w:val="0"/>
          <w:position w:val="0"/>
          <w:sz w:val="28"/>
          <w:shd w:fill="auto" w:val="clear"/>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w:t>
      </w: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гражданского воспитания:</w:t>
      </w:r>
    </w:p>
    <w:p>
      <w:pPr>
        <w:numPr>
          <w:ilvl w:val="0"/>
          <w:numId w:val="3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сформированность гражданской позиции обучающегося как активного и ответственного члена российского общества;</w:t>
      </w:r>
    </w:p>
    <w:p>
      <w:pPr>
        <w:numPr>
          <w:ilvl w:val="0"/>
          <w:numId w:val="3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осознание своих конституционных прав и обязанностей, уважение закона и правопорядка;</w:t>
      </w:r>
    </w:p>
    <w:p>
      <w:pPr>
        <w:numPr>
          <w:ilvl w:val="0"/>
          <w:numId w:val="3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p>
    <w:p>
      <w:pPr>
        <w:numPr>
          <w:ilvl w:val="0"/>
          <w:numId w:val="3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numPr>
          <w:ilvl w:val="0"/>
          <w:numId w:val="3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pPr>
        <w:numPr>
          <w:ilvl w:val="0"/>
          <w:numId w:val="3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умение взаимодействовать с социальными институтами в соответствии с их функциями и назначением;</w:t>
      </w:r>
    </w:p>
    <w:p>
      <w:pPr>
        <w:numPr>
          <w:ilvl w:val="0"/>
          <w:numId w:val="3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к гуманитарной и волонтёрской деятельности;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2</w:t>
      </w: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патриотического воспитания:</w:t>
      </w:r>
    </w:p>
    <w:p>
      <w:pPr>
        <w:numPr>
          <w:ilvl w:val="0"/>
          <w:numId w:val="3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w:t>
      </w:r>
    </w:p>
    <w:p>
      <w:pPr>
        <w:numPr>
          <w:ilvl w:val="0"/>
          <w:numId w:val="3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w:t>
      </w:r>
    </w:p>
    <w:p>
      <w:pPr>
        <w:numPr>
          <w:ilvl w:val="0"/>
          <w:numId w:val="3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идейная убеждённость, готовность к служению Отечеству и его защите, ответственность за его судьбу, в том числе воспитанные на примерах из литературы;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3</w:t>
      </w: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духовно-нравственного воспитания:</w:t>
      </w:r>
    </w:p>
    <w:p>
      <w:pPr>
        <w:numPr>
          <w:ilvl w:val="0"/>
          <w:numId w:val="3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осознание духовных ценностей российского народа;</w:t>
      </w:r>
    </w:p>
    <w:p>
      <w:pPr>
        <w:numPr>
          <w:ilvl w:val="0"/>
          <w:numId w:val="3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сформированность нравственного сознания, этического поведения;</w:t>
      </w:r>
    </w:p>
    <w:p>
      <w:pPr>
        <w:numPr>
          <w:ilvl w:val="0"/>
          <w:numId w:val="3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pPr>
        <w:numPr>
          <w:ilvl w:val="0"/>
          <w:numId w:val="3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осознание личного вклада в построение устойчивого будущего;</w:t>
      </w:r>
    </w:p>
    <w:p>
      <w:pPr>
        <w:numPr>
          <w:ilvl w:val="0"/>
          <w:numId w:val="3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4</w:t>
      </w: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эстетического воспитания:</w:t>
      </w:r>
    </w:p>
    <w:p>
      <w:pPr>
        <w:numPr>
          <w:ilvl w:val="0"/>
          <w:numId w:val="3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эстетическое отношение к миру, включая эстетику быта, научного и технического творчества, спорта, труда, общественных отношений;</w:t>
      </w:r>
    </w:p>
    <w:p>
      <w:pPr>
        <w:numPr>
          <w:ilvl w:val="0"/>
          <w:numId w:val="3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pPr>
        <w:numPr>
          <w:ilvl w:val="0"/>
          <w:numId w:val="3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pPr>
        <w:numPr>
          <w:ilvl w:val="0"/>
          <w:numId w:val="3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5</w:t>
      </w: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физического воспитания:</w:t>
      </w:r>
    </w:p>
    <w:p>
      <w:pPr>
        <w:numPr>
          <w:ilvl w:val="0"/>
          <w:numId w:val="4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сформированность здорового и безопасного образа жизни, ответственного отношения к своему здоровью;</w:t>
      </w:r>
    </w:p>
    <w:p>
      <w:pPr>
        <w:numPr>
          <w:ilvl w:val="0"/>
          <w:numId w:val="4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потребность в физическом совершенствовании, занятиях спортивно-оздоровительной деятельностью;</w:t>
      </w:r>
    </w:p>
    <w:p>
      <w:pPr>
        <w:numPr>
          <w:ilvl w:val="0"/>
          <w:numId w:val="41"/>
        </w:numPr>
        <w:spacing w:before="0" w:after="0" w:line="276"/>
        <w:ind w:right="0" w:left="927" w:hanging="360"/>
        <w:jc w:val="left"/>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6</w:t>
      </w: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трудового воспитания:</w:t>
      </w:r>
    </w:p>
    <w:p>
      <w:pPr>
        <w:numPr>
          <w:ilvl w:val="0"/>
          <w:numId w:val="44"/>
        </w:numPr>
        <w:spacing w:before="0" w:after="0" w:line="276"/>
        <w:ind w:right="0" w:left="927" w:hanging="360"/>
        <w:jc w:val="left"/>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к труду, осознание ценности мастерства, трудолюбия,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pPr>
        <w:numPr>
          <w:ilvl w:val="0"/>
          <w:numId w:val="44"/>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pPr>
        <w:numPr>
          <w:ilvl w:val="0"/>
          <w:numId w:val="44"/>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pPr>
        <w:numPr>
          <w:ilvl w:val="0"/>
          <w:numId w:val="44"/>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и способность к образованию и самообразованию, к продуктивной читательской деятельности на протяжении всей жизни;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7</w:t>
      </w: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экологического воспитания:</w:t>
      </w:r>
    </w:p>
    <w:p>
      <w:pPr>
        <w:numPr>
          <w:ilvl w:val="0"/>
          <w:numId w:val="4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pPr>
        <w:numPr>
          <w:ilvl w:val="0"/>
          <w:numId w:val="4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p>
    <w:p>
      <w:pPr>
        <w:numPr>
          <w:ilvl w:val="0"/>
          <w:numId w:val="4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pPr>
        <w:numPr>
          <w:ilvl w:val="0"/>
          <w:numId w:val="4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8</w:t>
      </w: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ценности научного познания:</w:t>
      </w:r>
    </w:p>
    <w:p>
      <w:pPr>
        <w:numPr>
          <w:ilvl w:val="0"/>
          <w:numId w:val="4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pPr>
        <w:numPr>
          <w:ilvl w:val="0"/>
          <w:numId w:val="4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pPr>
        <w:numPr>
          <w:ilvl w:val="0"/>
          <w:numId w:val="4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pPr>
        <w:numPr>
          <w:ilvl w:val="0"/>
          <w:numId w:val="5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pPr>
        <w:numPr>
          <w:ilvl w:val="0"/>
          <w:numId w:val="5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pPr>
        <w:numPr>
          <w:ilvl w:val="0"/>
          <w:numId w:val="5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w:t>
      </w:r>
    </w:p>
    <w:p>
      <w:pPr>
        <w:numPr>
          <w:ilvl w:val="0"/>
          <w:numId w:val="5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pPr>
        <w:numPr>
          <w:ilvl w:val="0"/>
          <w:numId w:val="5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Метапредметные результаты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Метапредметные результаты освоения рабочей программы по литературе для среднего общего образования должны отражать:</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Овладение универсальными учебными познавательными действиями: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w:t>
      </w: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базовые логические действия:</w:t>
      </w:r>
    </w:p>
    <w:p>
      <w:pPr>
        <w:numPr>
          <w:ilvl w:val="0"/>
          <w:numId w:val="5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самостоятельно формулировать и актуализировать проблему, заложенную в художественном произведении, рассматривать её всесторонне;</w:t>
      </w:r>
    </w:p>
    <w:p>
      <w:pPr>
        <w:numPr>
          <w:ilvl w:val="0"/>
          <w:numId w:val="5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pPr>
        <w:numPr>
          <w:ilvl w:val="0"/>
          <w:numId w:val="5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определять цели деятельности, задавать параметры и критерии их достижения;</w:t>
      </w:r>
    </w:p>
    <w:p>
      <w:pPr>
        <w:numPr>
          <w:ilvl w:val="0"/>
          <w:numId w:val="5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pPr>
        <w:numPr>
          <w:ilvl w:val="0"/>
          <w:numId w:val="5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разрабатывать план решения проблемы с учётом анализа имеющихся материальных и нематериальных ресурсов;</w:t>
      </w:r>
    </w:p>
    <w:p>
      <w:pPr>
        <w:numPr>
          <w:ilvl w:val="0"/>
          <w:numId w:val="5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вносить коррективы в деятельность, оценивать соответствие результатов целям, оценивать риски последствий деятельности;</w:t>
      </w:r>
    </w:p>
    <w:p>
      <w:pPr>
        <w:numPr>
          <w:ilvl w:val="0"/>
          <w:numId w:val="5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pPr>
        <w:numPr>
          <w:ilvl w:val="0"/>
          <w:numId w:val="5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развивать креативное мышление при решении жизненных проблем с опорой на собственный читательский опыт;</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2</w:t>
      </w: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базовые исследовательские действия:</w:t>
      </w:r>
    </w:p>
    <w:p>
      <w:pPr>
        <w:numPr>
          <w:ilvl w:val="0"/>
          <w:numId w:val="5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обладать способностью и готовностью к самостоятельному поиску методов решения практических задач, применению различных методов познания;</w:t>
      </w:r>
    </w:p>
    <w:p>
      <w:pPr>
        <w:numPr>
          <w:ilvl w:val="0"/>
          <w:numId w:val="5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обладать видами деятельности для получения нового знания по литературе, его интерпретации, преобразования и применения в различных учебных ситуациях, в том числе при создании учебных и социальных проектов;</w:t>
      </w:r>
    </w:p>
    <w:p>
      <w:pPr>
        <w:numPr>
          <w:ilvl w:val="0"/>
          <w:numId w:val="5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формировать научный тип мышления, владеть научной терминологией, ключевыми понятиями и методами современного литературоведения;</w:t>
      </w:r>
    </w:p>
    <w:p>
      <w:pPr>
        <w:numPr>
          <w:ilvl w:val="0"/>
          <w:numId w:val="5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ставить и формулировать собственные задачи в образовательной деятельности и жизненных ситуациях с учётом собственного читательского опыта;</w:t>
      </w:r>
    </w:p>
    <w:p>
      <w:pPr>
        <w:numPr>
          <w:ilvl w:val="0"/>
          <w:numId w:val="5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pPr>
        <w:numPr>
          <w:ilvl w:val="0"/>
          <w:numId w:val="5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w:t>
      </w:r>
    </w:p>
    <w:p>
      <w:pPr>
        <w:numPr>
          <w:ilvl w:val="0"/>
          <w:numId w:val="5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давать оценку новым ситуациям, оценивать приобретённый опыт, в том числе читательский;</w:t>
      </w:r>
    </w:p>
    <w:p>
      <w:pPr>
        <w:numPr>
          <w:ilvl w:val="0"/>
          <w:numId w:val="5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осуществлять целенаправленный поиск переноса средств и способов действия в профессиональную среду;</w:t>
      </w:r>
    </w:p>
    <w:p>
      <w:pPr>
        <w:numPr>
          <w:ilvl w:val="0"/>
          <w:numId w:val="5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pPr>
        <w:numPr>
          <w:ilvl w:val="0"/>
          <w:numId w:val="5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уметь интегрировать знания из разных предметных областей;</w:t>
      </w:r>
    </w:p>
    <w:p>
      <w:pPr>
        <w:numPr>
          <w:ilvl w:val="0"/>
          <w:numId w:val="5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выдвигать новые идеи, предлагать оригинальные подходы и решения; ставить проблемы и задачи, допускающие альтернативные решения;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3</w:t>
      </w: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работа с информацией:</w:t>
      </w:r>
    </w:p>
    <w:p>
      <w:pPr>
        <w:numPr>
          <w:ilvl w:val="0"/>
          <w:numId w:val="5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pPr>
        <w:numPr>
          <w:ilvl w:val="0"/>
          <w:numId w:val="5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pPr>
        <w:numPr>
          <w:ilvl w:val="0"/>
          <w:numId w:val="5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оценивать достоверность, легитимность литературной и другой информации, её соответствие правовым и морально-этическим нормам;</w:t>
      </w:r>
    </w:p>
    <w:p>
      <w:pPr>
        <w:numPr>
          <w:ilvl w:val="0"/>
          <w:numId w:val="5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numPr>
          <w:ilvl w:val="0"/>
          <w:numId w:val="5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владеть навыками распознавания и защиты литературной и другой информации, информационной безопасности личности.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Овладение универсальными коммуникативными действиями: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w:t>
      </w: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общение:</w:t>
      </w:r>
    </w:p>
    <w:p>
      <w:pPr>
        <w:numPr>
          <w:ilvl w:val="0"/>
          <w:numId w:val="5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осуществлять коммуникации во всех сферах жизни, в том числе на уроке литературы и во внеурочной деятельности по предмету;</w:t>
      </w:r>
    </w:p>
    <w:p>
      <w:pPr>
        <w:numPr>
          <w:ilvl w:val="0"/>
          <w:numId w:val="5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pPr>
        <w:numPr>
          <w:ilvl w:val="0"/>
          <w:numId w:val="5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pPr>
        <w:numPr>
          <w:ilvl w:val="0"/>
          <w:numId w:val="59"/>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развёрнуто и логично излагать в процессе анализа литературного произведения свою точку зрения с использованием языковых средств;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2</w:t>
      </w: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совместная деятельность:</w:t>
      </w:r>
    </w:p>
    <w:p>
      <w:pPr>
        <w:numPr>
          <w:ilvl w:val="0"/>
          <w:numId w:val="6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понимать и использовать преимущества командной и индивидуальной работы на уроке и во внеурочной деятельности по литературе;</w:t>
      </w:r>
    </w:p>
    <w:p>
      <w:pPr>
        <w:numPr>
          <w:ilvl w:val="0"/>
          <w:numId w:val="6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выбирать тематику и методы совместных действий с учётом общих интересов и возможностей каждого члена коллектива;</w:t>
      </w:r>
    </w:p>
    <w:p>
      <w:pPr>
        <w:numPr>
          <w:ilvl w:val="0"/>
          <w:numId w:val="6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w:t>
      </w:r>
    </w:p>
    <w:p>
      <w:pPr>
        <w:numPr>
          <w:ilvl w:val="0"/>
          <w:numId w:val="6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оценивать качество своего вклада и каждого участника команды в общий результат по разработанным критериям;</w:t>
      </w:r>
    </w:p>
    <w:p>
      <w:pPr>
        <w:numPr>
          <w:ilvl w:val="0"/>
          <w:numId w:val="6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предлагать новые проекты, в том числе литературные, оценивать идеи с позиции новизны, оригинальности, практической значимости;</w:t>
      </w:r>
    </w:p>
    <w:p>
      <w:pPr>
        <w:numPr>
          <w:ilvl w:val="0"/>
          <w:numId w:val="61"/>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осуществлять позитивное стратегическое поведение в различных ситуациях, проявлять творчество и воображение, быть инициативным.</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Овладение универсальными регулятивными действиями: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w:t>
      </w: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самоорганизация:</w:t>
      </w:r>
    </w:p>
    <w:p>
      <w:pPr>
        <w:numPr>
          <w:ilvl w:val="0"/>
          <w:numId w:val="6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в жизненных ситуациях;</w:t>
      </w:r>
    </w:p>
    <w:p>
      <w:pPr>
        <w:numPr>
          <w:ilvl w:val="0"/>
          <w:numId w:val="6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pPr>
        <w:numPr>
          <w:ilvl w:val="0"/>
          <w:numId w:val="6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давать оценку новым ситуациям, в том числе изображённым в художественной литературе;</w:t>
      </w:r>
    </w:p>
    <w:p>
      <w:pPr>
        <w:numPr>
          <w:ilvl w:val="0"/>
          <w:numId w:val="6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расширять рамки учебного предмета на основе личных предпочтений с опорой на читательский опыт;</w:t>
      </w:r>
    </w:p>
    <w:p>
      <w:pPr>
        <w:numPr>
          <w:ilvl w:val="0"/>
          <w:numId w:val="6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делать осознанный выбор, аргументировать его, брать ответственность за решение;</w:t>
      </w:r>
    </w:p>
    <w:p>
      <w:pPr>
        <w:numPr>
          <w:ilvl w:val="0"/>
          <w:numId w:val="6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оценивать приобретённый опыт с учётом литературных знаний;</w:t>
      </w:r>
    </w:p>
    <w:p>
      <w:pPr>
        <w:numPr>
          <w:ilvl w:val="0"/>
          <w:numId w:val="63"/>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2</w:t>
      </w: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самоконтроль:</w:t>
      </w:r>
    </w:p>
    <w:p>
      <w:pPr>
        <w:numPr>
          <w:ilvl w:val="0"/>
          <w:numId w:val="6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давать оценку новым ситуациям, вносить коррективы в деятельность, оценивать соответствие результатов целям;</w:t>
      </w:r>
    </w:p>
    <w:p>
      <w:pPr>
        <w:numPr>
          <w:ilvl w:val="0"/>
          <w:numId w:val="6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pPr>
        <w:numPr>
          <w:ilvl w:val="0"/>
          <w:numId w:val="65"/>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уметь оценивать риски и своевременно принимать решения по их снижению;</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3</w:t>
      </w: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принятие себя и других:</w:t>
      </w:r>
    </w:p>
    <w:p>
      <w:pPr>
        <w:numPr>
          <w:ilvl w:val="0"/>
          <w:numId w:val="6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принимать себя, понимая свои недостатки и достоинства;</w:t>
      </w:r>
    </w:p>
    <w:p>
      <w:pPr>
        <w:numPr>
          <w:ilvl w:val="0"/>
          <w:numId w:val="6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pPr>
        <w:numPr>
          <w:ilvl w:val="0"/>
          <w:numId w:val="6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признавать своё право и право других на ошибки в дискуссиях на литературные темы;</w:t>
      </w:r>
    </w:p>
    <w:p>
      <w:pPr>
        <w:numPr>
          <w:ilvl w:val="0"/>
          <w:numId w:val="67"/>
        </w:numPr>
        <w:spacing w:before="0" w:after="0" w:line="264"/>
        <w:ind w:right="0" w:left="927"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развивать способность понимать мир с позиции другого человека, используя знания по литературе.</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Предметные результаты (</w:t>
      </w:r>
      <w:r>
        <w:rPr>
          <w:rFonts w:ascii="Times New Roman" w:hAnsi="Times New Roman" w:cs="Times New Roman" w:eastAsia="Times New Roman"/>
          <w:b/>
          <w:color w:val="000000"/>
          <w:spacing w:val="0"/>
          <w:position w:val="0"/>
          <w:sz w:val="28"/>
          <w:shd w:fill="auto" w:val="clear"/>
        </w:rPr>
        <w:t xml:space="preserve">10</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11 </w:t>
      </w:r>
      <w:r>
        <w:rPr>
          <w:rFonts w:ascii="Times New Roman" w:hAnsi="Times New Roman" w:cs="Times New Roman" w:eastAsia="Times New Roman"/>
          <w:b/>
          <w:color w:val="000000"/>
          <w:spacing w:val="0"/>
          <w:position w:val="0"/>
          <w:sz w:val="28"/>
          <w:shd w:fill="auto" w:val="clear"/>
        </w:rPr>
        <w:t xml:space="preserve">классы)</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Предметные результаты по литературе в средней школе должны обеспечивать:</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2</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осознание взаимосвязи между языковым, литературным, интеллектуальным, духовно-нравственным развитием личности;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3</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4</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литератур народов России, литературной критики, в том числе: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пьеса А. Н. Островского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Гроза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роман И. А. Гончарова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Обломов</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роман И. С. Тургенева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Отцы и дети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стихотворения Ф. И. Тютчева, А. А. Фета, А. К. Толстого, стихотворения и 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Кому на Руси жить хорошо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Н. А. Некрасова; роман М. Е. Салтыкова-Щедрина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История одного города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избранные главы); роман Н. Г. Чернышевского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Что делать?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фрагменты); роман Ф.М. Достоевского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Преступление и наказание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роман-эпопея Л. Н. Толстого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Война и мир</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одно произведение Н. С. Лескова; рассказы и пьеса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Вишнёвый сад</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А. П. Чехова; произведения А.Н. Островского, И. А. Гончарова, И. С. Тургенева, Ф. М. Достоевского, Л. Н. Толстого, А.П. Чехова (дополнительно по одному произведению каждого писателя по выбору); статьи литературных критиков H. А. Добролюбова, Д. И. Писарева, А. В. Дружинина, А. А. Григорьева и др. (не менее трёх статей по выбору); рассказы и пьеса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На дне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 Горького; стихотворения и рассказы И.А. Бунина; произведения А. И. Куприна; стихотворения и 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Двенадцать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А. А. Блока; стихотворения К. Д. Бальмонта, А. Белого, Н. С. Гумилева; стихотворения и 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Облако в штанах</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В. В. Маяковского; стихотворения С. А. Есенина, О. Э. Мандельштама, М. И. Цветаевой; стихотворения и 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Реквием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А.А. Ахматовой; роман Е. И. Замятина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роман Н.А. Островского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Как закалялась сталь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избранные главы); роман М. А. Шолохова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Тихий Дон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роман М.А. Булгакова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Мастер и Маргарита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или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Белая гвардия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произведения А. П. Платонова, В. В. Набокова (по одному произведению каждого писателя по выбору); стихотворения и 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По праву памяти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А.Т. Твардовского; роман А.А. Фадеева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Молодая гвардия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роман В.О. Богомолова "В августе сорок четвертого", стихотворения и роман Б.Л. Пастернака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Доктор Живаго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избранные главы); повесть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Один день Ивана Денисовича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произведение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Архипелаг ГУЛАГ</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фрагменты) А. И. Солженицына; произведения литературы второй половины XX– XXI века: не менее трёх прозаиков по выбору (в том числе Ф. А. Абрамова, Ч.Т. Айтматова, В. П. Аксенова, В. П. Астафьева, В. И. Белова, А. Г. Битова, Ю. В. Бондарева, Б.Л. Васильева, К. Д. Воробьева, В. С. Гроссмана, С. Д. Довлатова, Ф. А. Искандера, В.Л. Кондратьева, В. П. Некрасова, В. О. Пелевина, В. Г. Распутина, А.Н. и Б. Н. Стругацких, В.Ф. Тендрякова, Ю. В. Трифонова, В. Т. Шаламова, В. М. Шукшина и др.); не менее трёх поэтов по выбору (в том числе Б. А. Ахмадулиной, О. Ф. Берггольц, И. А. Бродского, Ю.И. Визбора, А. А. Вознесенского, В. С. Высоцкого, Ю. В. Друниной, Е. А. Евтушенко, Н.А. Заболоцкого, А. С. Кушнера, Л. Н. Мартынова, Б. Ш. Окуджавы, Р. И. Рождественского, Н.М. Рубцова, Д. С. Самойлова, А. А. Тарковского и др.); пьеса одного из драматургов по выбору (в том числе А. Н. Арбузова, А. В. Вампилова, А. М. Володина, В. С. Розова, М. М. Рощина, К.М. Симонова и др.); не менее трёх произведений зарубежной литературы (в том числе романы и повести Г. Белля, Р. Брэдбери, У. Голдинга, Ч. Диккенса, А. Камю, Ф. Кафки, Х. Ли, Г. Г. Маркеса, У. С. Моэма, Э. М. Ремарка, У. Старка, Дж. Сэлинджера, Г. Флобера, О. Хаксли, Э. Хемингуэя, У. Эко; стихотворения Г. Аполлинера, Ш. Бодлера, П. Верлена, Э. Верхарна, А. Рембо, Т. С. Элиота; пьесы Г. Ибсена, М. Метерлинка,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5</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с современностью;</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6</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7</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8</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сформированность умений выразительно (с учётом индивидуальных особенностей обучающихся) читать, в том числе наизусть, не менее </w:t>
      </w: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произведений и (или) фрагментов в каждом классе;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9</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10</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2"/>
          <w:position w:val="0"/>
          <w:sz w:val="28"/>
          <w:shd w:fill="auto" w:val="clear"/>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интертекст, гипертекст; системы стихосложения (тоническая, силлабическая, силлабо-тоническая), дольник, верлибр; </w:t>
      </w:r>
      <w:r>
        <w:rPr>
          <w:rFonts w:ascii="Times New Roman" w:hAnsi="Times New Roman" w:cs="Times New Roman" w:eastAsia="Times New Roman"/>
          <w:color w:val="000000"/>
          <w:spacing w:val="-2"/>
          <w:position w:val="0"/>
          <w:sz w:val="28"/>
          <w:shd w:fill="auto" w:val="clear"/>
        </w:rPr>
        <w:t xml:space="preserve">«</w:t>
      </w:r>
      <w:r>
        <w:rPr>
          <w:rFonts w:ascii="Times New Roman" w:hAnsi="Times New Roman" w:cs="Times New Roman" w:eastAsia="Times New Roman"/>
          <w:color w:val="000000"/>
          <w:spacing w:val="-2"/>
          <w:position w:val="0"/>
          <w:sz w:val="28"/>
          <w:shd w:fill="auto" w:val="clear"/>
        </w:rPr>
        <w:t xml:space="preserve">вечные темы</w:t>
      </w:r>
      <w:r>
        <w:rPr>
          <w:rFonts w:ascii="Times New Roman" w:hAnsi="Times New Roman" w:cs="Times New Roman" w:eastAsia="Times New Roman"/>
          <w:color w:val="000000"/>
          <w:spacing w:val="-2"/>
          <w:position w:val="0"/>
          <w:sz w:val="28"/>
          <w:shd w:fill="auto" w:val="clear"/>
        </w:rPr>
        <w:t xml:space="preserve">» </w:t>
      </w:r>
      <w:r>
        <w:rPr>
          <w:rFonts w:ascii="Times New Roman" w:hAnsi="Times New Roman" w:cs="Times New Roman" w:eastAsia="Times New Roman"/>
          <w:color w:val="000000"/>
          <w:spacing w:val="-2"/>
          <w:position w:val="0"/>
          <w:sz w:val="28"/>
          <w:shd w:fill="auto" w:val="clear"/>
        </w:rPr>
        <w:t xml:space="preserve">и </w:t>
      </w:r>
      <w:r>
        <w:rPr>
          <w:rFonts w:ascii="Times New Roman" w:hAnsi="Times New Roman" w:cs="Times New Roman" w:eastAsia="Times New Roman"/>
          <w:color w:val="000000"/>
          <w:spacing w:val="-2"/>
          <w:position w:val="0"/>
          <w:sz w:val="28"/>
          <w:shd w:fill="auto" w:val="clear"/>
        </w:rPr>
        <w:t xml:space="preserve">«</w:t>
      </w:r>
      <w:r>
        <w:rPr>
          <w:rFonts w:ascii="Times New Roman" w:hAnsi="Times New Roman" w:cs="Times New Roman" w:eastAsia="Times New Roman"/>
          <w:color w:val="000000"/>
          <w:spacing w:val="-2"/>
          <w:position w:val="0"/>
          <w:sz w:val="28"/>
          <w:shd w:fill="auto" w:val="clear"/>
        </w:rPr>
        <w:t xml:space="preserve">вечные образы</w:t>
      </w:r>
      <w:r>
        <w:rPr>
          <w:rFonts w:ascii="Times New Roman" w:hAnsi="Times New Roman" w:cs="Times New Roman" w:eastAsia="Times New Roman"/>
          <w:color w:val="000000"/>
          <w:spacing w:val="-2"/>
          <w:position w:val="0"/>
          <w:sz w:val="28"/>
          <w:shd w:fill="auto" w:val="clear"/>
        </w:rPr>
        <w:t xml:space="preserve">» </w:t>
      </w:r>
      <w:r>
        <w:rPr>
          <w:rFonts w:ascii="Times New Roman" w:hAnsi="Times New Roman" w:cs="Times New Roman" w:eastAsia="Times New Roman"/>
          <w:color w:val="000000"/>
          <w:spacing w:val="-2"/>
          <w:position w:val="0"/>
          <w:sz w:val="28"/>
          <w:shd w:fill="auto" w:val="clear"/>
        </w:rPr>
        <w:t xml:space="preserve">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11</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12</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13</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14</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15</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отзывов, докладов, тезисов, конспектов, рефератов, сочинений различных жанров (объём сочинения – не менее </w:t>
      </w:r>
      <w:r>
        <w:rPr>
          <w:rFonts w:ascii="Times New Roman" w:hAnsi="Times New Roman" w:cs="Times New Roman" w:eastAsia="Times New Roman"/>
          <w:color w:val="000000"/>
          <w:spacing w:val="0"/>
          <w:position w:val="0"/>
          <w:sz w:val="28"/>
          <w:shd w:fill="auto" w:val="clear"/>
        </w:rPr>
        <w:t xml:space="preserve">250 </w:t>
      </w:r>
      <w:r>
        <w:rPr>
          <w:rFonts w:ascii="Times New Roman" w:hAnsi="Times New Roman" w:cs="Times New Roman" w:eastAsia="Times New Roman"/>
          <w:color w:val="000000"/>
          <w:spacing w:val="0"/>
          <w:position w:val="0"/>
          <w:sz w:val="28"/>
          <w:shd w:fill="auto" w:val="clear"/>
        </w:rPr>
        <w:t xml:space="preserve">слов); владение умением редактировать и совершенствовать собственные письменные высказывания с учётом норм русского литературного языка;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16</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владение умениями учебно-исследовательской и проектной деятельности историко- и теоретико-литературного характера, в том числе создания медиапроектов; различными приёмами цитирования и редактирования текстов;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17</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3"/>
          <w:position w:val="0"/>
          <w:sz w:val="28"/>
          <w:shd w:fill="auto" w:val="clear"/>
        </w:rPr>
        <w:t xml:space="preserve">18</w:t>
      </w:r>
      <w:r>
        <w:rPr>
          <w:rFonts w:ascii="Times New Roman" w:hAnsi="Times New Roman" w:cs="Times New Roman" w:eastAsia="Times New Roman"/>
          <w:color w:val="000000"/>
          <w:spacing w:val="-3"/>
          <w:position w:val="0"/>
          <w:sz w:val="28"/>
          <w:shd w:fill="auto" w:val="clear"/>
        </w:rPr>
        <w:t xml:space="preserve">) </w:t>
      </w:r>
      <w:r>
        <w:rPr>
          <w:rFonts w:ascii="Times New Roman" w:hAnsi="Times New Roman" w:cs="Times New Roman" w:eastAsia="Times New Roman"/>
          <w:color w:val="000000"/>
          <w:spacing w:val="-3"/>
          <w:position w:val="0"/>
          <w:sz w:val="28"/>
          <w:shd w:fill="auto" w:val="clear"/>
        </w:rPr>
        <w:t xml:space="preserve">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Предметные результаты по классам:</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10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XIX века);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2</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осознание взаимосвязей между языковым, литературным, интеллектуальным, духовно-нравственным развитием личности в контексте осмысления произведений русской и зарубежной литературной классики и собственного интеллектуально-нравственного роста;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2"/>
          <w:position w:val="0"/>
          <w:sz w:val="28"/>
          <w:shd w:fill="auto" w:val="clear"/>
        </w:rPr>
        <w:t xml:space="preserve">3</w:t>
      </w:r>
      <w:r>
        <w:rPr>
          <w:rFonts w:ascii="Times New Roman" w:hAnsi="Times New Roman" w:cs="Times New Roman" w:eastAsia="Times New Roman"/>
          <w:color w:val="000000"/>
          <w:spacing w:val="-2"/>
          <w:position w:val="0"/>
          <w:sz w:val="28"/>
          <w:shd w:fill="auto" w:val="clear"/>
        </w:rPr>
        <w:t xml:space="preserve">) </w:t>
      </w:r>
      <w:r>
        <w:rPr>
          <w:rFonts w:ascii="Times New Roman" w:hAnsi="Times New Roman" w:cs="Times New Roman" w:eastAsia="Times New Roman"/>
          <w:color w:val="000000"/>
          <w:spacing w:val="-2"/>
          <w:position w:val="0"/>
          <w:sz w:val="28"/>
          <w:shd w:fill="auto" w:val="clear"/>
        </w:rPr>
        <w:t xml:space="preserve">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художественные, публицистические и литературно-критические тексты;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1"/>
          <w:position w:val="0"/>
          <w:sz w:val="28"/>
          <w:shd w:fill="auto" w:val="clear"/>
        </w:rPr>
        <w:t xml:space="preserve">4</w:t>
      </w:r>
      <w:r>
        <w:rPr>
          <w:rFonts w:ascii="Times New Roman" w:hAnsi="Times New Roman" w:cs="Times New Roman" w:eastAsia="Times New Roman"/>
          <w:color w:val="000000"/>
          <w:spacing w:val="-1"/>
          <w:position w:val="0"/>
          <w:sz w:val="28"/>
          <w:shd w:fill="auto" w:val="clear"/>
        </w:rPr>
        <w:t xml:space="preserve">) </w:t>
      </w:r>
      <w:r>
        <w:rPr>
          <w:rFonts w:ascii="Times New Roman" w:hAnsi="Times New Roman" w:cs="Times New Roman" w:eastAsia="Times New Roman"/>
          <w:color w:val="000000"/>
          <w:spacing w:val="-1"/>
          <w:position w:val="0"/>
          <w:sz w:val="28"/>
          <w:shd w:fill="auto" w:val="clear"/>
        </w:rPr>
        <w:t xml:space="preserve">знание содержания и понимание ключевых проблем произведений русской и зарубежной классической литературы, а также литератур народов России (вторая половина XIX века), их историко-культурного и нравственно-ценностного влияния на формирование национальной и мировой литературы;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5</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XIX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6</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способность выявлять в произведениях художественной литературы второй половины XIX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устойчивые навыки устной и письменной речи в процессе чтения и обсуждения лучших образцов отечественной и зарубежной литературы;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7</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8</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сформированность умений выразительно (с учётом индивидуальных особенностей обучающихся) читать, в том числе наизусть, не менее </w:t>
      </w: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произведений и (или) фрагментов;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9</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10</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интертекст, гипертекст; системы стихосложения (тоническая, силлабическая, силлаботоническая);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вечные темы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вечные образы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литературе; взаимосвязь и взаимовлияние национальных литератур; художественный перевод; литературная критика;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11</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других видов искусств;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12</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13</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смыслообразующую роль в произведении;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14</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сформированность представлений о стилях художественной литературы разных эпох, об индивидуальном авторском стиле;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6"/>
          <w:position w:val="0"/>
          <w:sz w:val="28"/>
          <w:shd w:fill="auto" w:val="clear"/>
        </w:rPr>
        <w:t xml:space="preserve">15</w:t>
      </w:r>
      <w:r>
        <w:rPr>
          <w:rFonts w:ascii="Times New Roman" w:hAnsi="Times New Roman" w:cs="Times New Roman" w:eastAsia="Times New Roman"/>
          <w:color w:val="000000"/>
          <w:spacing w:val="-6"/>
          <w:position w:val="0"/>
          <w:sz w:val="28"/>
          <w:shd w:fill="auto" w:val="clear"/>
        </w:rPr>
        <w:t xml:space="preserve">) </w:t>
      </w:r>
      <w:r>
        <w:rPr>
          <w:rFonts w:ascii="Times New Roman" w:hAnsi="Times New Roman" w:cs="Times New Roman" w:eastAsia="Times New Roman"/>
          <w:color w:val="000000"/>
          <w:spacing w:val="-6"/>
          <w:position w:val="0"/>
          <w:sz w:val="28"/>
          <w:shd w:fill="auto" w:val="clear"/>
        </w:rPr>
        <w:t xml:space="preserve">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ведение диалога о прочитанном в русле обсуждаемой проблематики; информационной переработки текстов в виде аннотаций, отзывов, докладов, тезисов, конспектов, рефератов, а также сочинений различных жанров (не менее </w:t>
      </w:r>
      <w:r>
        <w:rPr>
          <w:rFonts w:ascii="Times New Roman" w:hAnsi="Times New Roman" w:cs="Times New Roman" w:eastAsia="Times New Roman"/>
          <w:color w:val="000000"/>
          <w:spacing w:val="-6"/>
          <w:position w:val="0"/>
          <w:sz w:val="28"/>
          <w:shd w:fill="auto" w:val="clear"/>
        </w:rPr>
        <w:t xml:space="preserve">250 </w:t>
      </w:r>
      <w:r>
        <w:rPr>
          <w:rFonts w:ascii="Times New Roman" w:hAnsi="Times New Roman" w:cs="Times New Roman" w:eastAsia="Times New Roman"/>
          <w:color w:val="000000"/>
          <w:spacing w:val="-6"/>
          <w:position w:val="0"/>
          <w:sz w:val="28"/>
          <w:shd w:fill="auto" w:val="clear"/>
        </w:rPr>
        <w:t xml:space="preserve">слов); владение умением редактировать и совершенствовать собственные письменные высказывания с учётом норм русского литературного языка;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16</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владение умениями учебно-исследовательской и проектной деятельности историко- и теоретико-литературного характера, в том числе создания медиапроектов; различными приёмами цитирования и редактирования текстов;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17</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18</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11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(конец XIX –начало XXI века); включение в культурно-языковое пространство русской и мировой культуры через умение соотносить художественную литературу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2</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самооценка собственного интеллектуально-нравственного уровня;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3</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4</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знание содержания и понимание ключевых проблем произведений русской, зарубежной классической и современной литературы, литератур народов России (конец XIX–начало XXI века), их историко-культурного и нравственно-ценностного влияния на формирование национальной и мировой литературы;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5</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сформированность умений самостоятельно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XIX–начала XXI века со временем написания, с современностью и традицией; выявлять сквозные темы и ключевые проблемы русской литературы;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6</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способность самостоятельно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7</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8</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сформированность умений выразительно (с учётом индивидуальных особенностей обучающихся) читать, в том числе наизусть, не менее </w:t>
      </w: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произведений и (или) фрагментов;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9</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овладение умениями самостоятельного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10</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вечные темы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вечные образы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11</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12</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13</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умение применять их в речевой практике; умение анализировать языковые явления и факты, допускающие неоднозначную интерпретацию, и выявлять их смыслообразующую роль;</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14</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3"/>
          <w:position w:val="0"/>
          <w:sz w:val="28"/>
          <w:shd w:fill="auto" w:val="clear"/>
        </w:rPr>
        <w:t xml:space="preserve">15</w:t>
      </w:r>
      <w:r>
        <w:rPr>
          <w:rFonts w:ascii="Times New Roman" w:hAnsi="Times New Roman" w:cs="Times New Roman" w:eastAsia="Times New Roman"/>
          <w:color w:val="000000"/>
          <w:spacing w:val="-3"/>
          <w:position w:val="0"/>
          <w:sz w:val="28"/>
          <w:shd w:fill="auto" w:val="clear"/>
        </w:rPr>
        <w:t xml:space="preserve">) </w:t>
      </w:r>
      <w:r>
        <w:rPr>
          <w:rFonts w:ascii="Times New Roman" w:hAnsi="Times New Roman" w:cs="Times New Roman" w:eastAsia="Times New Roman"/>
          <w:color w:val="000000"/>
          <w:spacing w:val="-3"/>
          <w:position w:val="0"/>
          <w:sz w:val="28"/>
          <w:shd w:fill="auto" w:val="clear"/>
        </w:rPr>
        <w:t xml:space="preserve">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информационной переработки текстов в виде аннотаций, отзывов, докладов, тезисов, конспектов, рефератов, а также сочинений различных жанров (не менее </w:t>
      </w:r>
      <w:r>
        <w:rPr>
          <w:rFonts w:ascii="Times New Roman" w:hAnsi="Times New Roman" w:cs="Times New Roman" w:eastAsia="Times New Roman"/>
          <w:color w:val="000000"/>
          <w:spacing w:val="-3"/>
          <w:position w:val="0"/>
          <w:sz w:val="28"/>
          <w:shd w:fill="auto" w:val="clear"/>
        </w:rPr>
        <w:t xml:space="preserve">250 </w:t>
      </w:r>
      <w:r>
        <w:rPr>
          <w:rFonts w:ascii="Times New Roman" w:hAnsi="Times New Roman" w:cs="Times New Roman" w:eastAsia="Times New Roman"/>
          <w:color w:val="000000"/>
          <w:spacing w:val="-3"/>
          <w:position w:val="0"/>
          <w:sz w:val="28"/>
          <w:shd w:fill="auto" w:val="clear"/>
        </w:rPr>
        <w:t xml:space="preserve">слов); владение умением редактировать и совершенствовать собственные письменные высказывания с учётом норм русского литературного языка;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3"/>
          <w:position w:val="0"/>
          <w:sz w:val="28"/>
          <w:shd w:fill="auto" w:val="clear"/>
        </w:rPr>
        <w:t xml:space="preserve">16</w:t>
      </w:r>
      <w:r>
        <w:rPr>
          <w:rFonts w:ascii="Times New Roman" w:hAnsi="Times New Roman" w:cs="Times New Roman" w:eastAsia="Times New Roman"/>
          <w:color w:val="000000"/>
          <w:spacing w:val="-3"/>
          <w:position w:val="0"/>
          <w:sz w:val="28"/>
          <w:shd w:fill="auto" w:val="clear"/>
        </w:rPr>
        <w:t xml:space="preserve">) </w:t>
      </w:r>
      <w:r>
        <w:rPr>
          <w:rFonts w:ascii="Times New Roman" w:hAnsi="Times New Roman" w:cs="Times New Roman" w:eastAsia="Times New Roman"/>
          <w:color w:val="000000"/>
          <w:spacing w:val="-3"/>
          <w:position w:val="0"/>
          <w:sz w:val="28"/>
          <w:shd w:fill="auto" w:val="clear"/>
        </w:rPr>
        <w:t xml:space="preserve">владение умениями учебно-исследовательской деятельности историко- и теоретико-литературного характера, в том числе создания медиапроектов; различными приёмами цитирования и редактирования собственных и чужих текстов;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17</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18</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умение самостоятельно работать с разными информационными источниками, в том числе в медиапространстве (поиск, анализ, отбор, структурирование, презентация информации), оптимально использовать ресурсы традиционных библиотек и электронных библиотечных систем.</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ТЕМАТИЧЕСКОЕ ПЛАНИРОВАНИЕ </w:t>
      </w: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10 </w:t>
      </w:r>
      <w:r>
        <w:rPr>
          <w:rFonts w:ascii="Times New Roman" w:hAnsi="Times New Roman" w:cs="Times New Roman" w:eastAsia="Times New Roman"/>
          <w:b/>
          <w:color w:val="000000"/>
          <w:spacing w:val="0"/>
          <w:position w:val="0"/>
          <w:sz w:val="28"/>
          <w:shd w:fill="auto" w:val="clear"/>
        </w:rPr>
        <w:t xml:space="preserve">КЛАСС </w:t>
      </w:r>
    </w:p>
    <w:tbl>
      <w:tblPr/>
      <w:tblGrid>
        <w:gridCol w:w="815"/>
        <w:gridCol w:w="2960"/>
        <w:gridCol w:w="1340"/>
        <w:gridCol w:w="2363"/>
        <w:gridCol w:w="2492"/>
        <w:gridCol w:w="3624"/>
      </w:tblGrid>
      <w:tr>
        <w:trPr>
          <w:trHeight w:val="144" w:hRule="auto"/>
          <w:jc w:val="left"/>
        </w:trPr>
        <w:tc>
          <w:tcPr>
            <w:tcW w:w="815"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rPr>
            </w:pPr>
          </w:p>
        </w:tc>
        <w:tc>
          <w:tcPr>
            <w:tcW w:w="296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Наименование разделов и тем программы </w:t>
            </w:r>
          </w:p>
          <w:p>
            <w:pPr>
              <w:spacing w:before="0" w:after="0" w:line="276"/>
              <w:ind w:right="0" w:left="135" w:firstLine="0"/>
              <w:jc w:val="left"/>
              <w:rPr>
                <w:spacing w:val="0"/>
                <w:position w:val="0"/>
              </w:rPr>
            </w:pPr>
          </w:p>
        </w:tc>
        <w:tc>
          <w:tcPr>
            <w:tcW w:w="6195"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3624"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rPr>
            </w:pPr>
          </w:p>
        </w:tc>
      </w:tr>
      <w:tr>
        <w:trPr>
          <w:trHeight w:val="144" w:hRule="auto"/>
          <w:jc w:val="left"/>
        </w:trPr>
        <w:tc>
          <w:tcPr>
            <w:tcW w:w="815"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96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rPr>
            </w:pP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rPr>
            </w:pPr>
          </w:p>
        </w:tc>
        <w:tc>
          <w:tcPr>
            <w:tcW w:w="3624"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w:t>
            </w:r>
            <w:r>
              <w:rPr>
                <w:rFonts w:ascii="Times New Roman" w:hAnsi="Times New Roman" w:cs="Times New Roman" w:eastAsia="Times New Roman"/>
                <w:b/>
                <w:color w:val="000000"/>
                <w:spacing w:val="0"/>
                <w:position w:val="0"/>
                <w:sz w:val="24"/>
                <w:shd w:fill="auto" w:val="clear"/>
              </w:rPr>
              <w:t xml:space="preserve">1</w:t>
            </w:r>
            <w:r>
              <w:rPr>
                <w:rFonts w:ascii="Times New Roman" w:hAnsi="Times New Roman" w:cs="Times New Roman" w:eastAsia="Times New Roman"/>
                <w:b/>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Обобщающее повторение</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литературного процесса от древнерусской литературы до литературы первой половины XIX века: обобщающее повторение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Слово о полку Игореве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стихотворения М.В. Ломоносова, Г.Р. Державина; комедия Д.И. Фонвизина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Недоросль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стихотворения и баллады В.А. Жуковского; комедия А.С. Грибоедова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Горе от ума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произведения А.С. Пушкина (стихотворения, романы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Евгений Онегин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Капитанская дочка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произведения М.Ю. Лермонтова (стихотворения,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Герой нашего времени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произведения Н.В. Гоголя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Ревизор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Мертвые души</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7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Итого по разделу</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7 </w:t>
            </w:r>
          </w:p>
        </w:tc>
        <w:tc>
          <w:tcPr>
            <w:tcW w:w="847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w:t>
            </w:r>
            <w:r>
              <w:rPr>
                <w:rFonts w:ascii="Times New Roman" w:hAnsi="Times New Roman" w:cs="Times New Roman" w:eastAsia="Times New Roman"/>
                <w:b/>
                <w:color w:val="000000"/>
                <w:spacing w:val="0"/>
                <w:position w:val="0"/>
                <w:sz w:val="24"/>
                <w:shd w:fill="auto" w:val="clear"/>
              </w:rPr>
              <w:t xml:space="preserve">2</w:t>
            </w:r>
            <w:r>
              <w:rPr>
                <w:rFonts w:ascii="Times New Roman" w:hAnsi="Times New Roman" w:cs="Times New Roman" w:eastAsia="Times New Roman"/>
                <w:b/>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второй половины XIX века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 Н. Островский. Драма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Гроза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Пьесы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Бесприданница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Свои люди — сочтёмся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(одно произведение по выбору) Статьи H. А. Добролюбова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Луч света в тёмном царстве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 И. Писарева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Мотивы русской драмы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 А. Григорьева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После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Грозы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Островского</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8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 А. Гончаров.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Обломов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Романы и очерки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Обыкновенная история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очерки из книги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Фрегат ”Паллада“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Статьи H. А. Добролюбова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Что такое обломовщина?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А.В.Дружинина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Обломов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Роман И. А. Гончарова"</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9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 С. Тургенев.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Отцы и дети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Повести и романы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Первая любовь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Вешние воды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Рудин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Дворянское гнездо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Статья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Гамлет и Дон Кихот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Статьи Д. И. Писарева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Базаров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13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Ф. И. Тютчев. Стихотворения (не менее пяти по выбору). Например, </w:t>
            </w:r>
            <w:r>
              <w:rPr>
                <w:rFonts w:ascii="Times New Roman" w:hAnsi="Times New Roman" w:cs="Times New Roman" w:eastAsia="Times New Roman"/>
                <w:color w:val="000000"/>
                <w:spacing w:val="0"/>
                <w:position w:val="0"/>
                <w:sz w:val="24"/>
                <w:shd w:fill="auto" w:val="clear"/>
              </w:rPr>
              <w:t xml:space="preserve">«Silentium!», «</w:t>
            </w:r>
            <w:r>
              <w:rPr>
                <w:rFonts w:ascii="Times New Roman" w:hAnsi="Times New Roman" w:cs="Times New Roman" w:eastAsia="Times New Roman"/>
                <w:color w:val="000000"/>
                <w:spacing w:val="0"/>
                <w:position w:val="0"/>
                <w:sz w:val="24"/>
                <w:shd w:fill="auto" w:val="clear"/>
              </w:rPr>
              <w:t xml:space="preserve">Не то, что мните вы, природа...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Умом Россию не понять…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как убийственно мы любим...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Нам не дано предугадать…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 Б.</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встретил вас — и всё былое...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Певучесть есть в морских волнах…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Природа — сфинкс. И тем она верней...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Эти бедные селенья…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вещая душа моя!..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День и ночь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6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 А. Некрасов. Стихотворения (не менее пяти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Тройка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не люблю иронии твоей...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Вчерашний день, часу в шестом…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Мы с тобой бестолковые люди...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Поэт и Гражданин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Элегия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Пускай нам говорит изменчивая мода...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Муза! я у двери гроба…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Блажен незлобивый поэт…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Памяти Добролюбова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Пророк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Кому на Руси жить хорошо</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8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 А. Фет. Стихотворения (не менее пяти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Одним толчком согнать ладью живую…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Ещё майская ночь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Вечер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Это утро, радость эта…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Шёпот, робкое дыханье…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Сияла ночь. Луной был полон сад. Лежали…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тебе ничего не скажу…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Заря прощается с землёю...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 заре ты её не буди…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Как беден наш язык! Хочу и не могу…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 стоге сена ночью южной…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6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 К. Толстой.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Средь шумного бала, случайно…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Колокольчики мои…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Меня, во мраке и в пыли…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Двух станов не боец, но только гость случайный…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 Г. Чернышевский.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Что делать?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Статьи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Детство и отрочество. Сочинение графа Л. Н. Толстого. Военные рассказы графа Л. Н. Толстого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Русский человек на rendez-vous. Размышления по прочтении повести г. Тургенева ”Ася“</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 Е. Салтыков-Щедрин. Роман-хроника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История одного города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менее четырёх глав по выбору). Например, главы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 корени происхождения глуповцев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Опись градоначальникам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Органчик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Подтверждение покаяния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Сказки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Пропала совесть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Медведь на воеводстве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Карась-идеалист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Коняга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6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Ф. М. Достоевский.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Преступление и наказание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Повести и романы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Неточка Незванова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Сон смешного человека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Идиот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Подросток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18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 Н. Толстой. Роман-эпопея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Рассказы, повести и романы (одно произведение по выбору). Например, рассказы из цикла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Севастопольские рассказы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Смерть Ивана Ильича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Анна Каренина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Статьи Н. Н. Страхова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Сочинения гр. Л. Н. Толстого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20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 С. Лесков. Рассказы и повести (не менее двух произведений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Очарованный странник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Однодум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Тупейный художник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Леди Макбет Мценского уезда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 П. Чехов. Рассказы (не менее пяти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Студент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Ионыч</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Дама с собачкой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Человек в футляре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Крыжовник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любви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Попрыгунья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Душечка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Дом с мезонином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Вишнёвый сад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Пьесы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Чайка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Дядя Ваня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Три сестры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одно произведение по выбору)</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15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117 </w:t>
            </w:r>
          </w:p>
        </w:tc>
        <w:tc>
          <w:tcPr>
            <w:tcW w:w="847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w:t>
            </w:r>
            <w:r>
              <w:rPr>
                <w:rFonts w:ascii="Times New Roman" w:hAnsi="Times New Roman" w:cs="Times New Roman" w:eastAsia="Times New Roman"/>
                <w:b/>
                <w:color w:val="000000"/>
                <w:spacing w:val="0"/>
                <w:position w:val="0"/>
                <w:sz w:val="24"/>
                <w:shd w:fill="auto" w:val="clear"/>
              </w:rPr>
              <w:t xml:space="preserve">3</w:t>
            </w:r>
            <w:r>
              <w:rPr>
                <w:rFonts w:ascii="Times New Roman" w:hAnsi="Times New Roman" w:cs="Times New Roman" w:eastAsia="Times New Roman"/>
                <w:b/>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народов России</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Стихотворения и поэмы (не менее одного произведения по выбору). Например, стихотворения Г. Тукая, К. Хетагурова 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847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w:t>
            </w:r>
            <w:r>
              <w:rPr>
                <w:rFonts w:ascii="Times New Roman" w:hAnsi="Times New Roman" w:cs="Times New Roman" w:eastAsia="Times New Roman"/>
                <w:b/>
                <w:color w:val="000000"/>
                <w:spacing w:val="0"/>
                <w:position w:val="0"/>
                <w:sz w:val="24"/>
                <w:shd w:fill="auto" w:val="clear"/>
              </w:rPr>
              <w:t xml:space="preserve">4</w:t>
            </w:r>
            <w:r>
              <w:rPr>
                <w:rFonts w:ascii="Times New Roman" w:hAnsi="Times New Roman" w:cs="Times New Roman" w:eastAsia="Times New Roman"/>
                <w:b/>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Зарубежная литература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проза второй половины XIX века. (не менее одного произведения по выбору). Например, произведения Ч.Диккенса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Дэвид Копперфилд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Большие надежды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Г.Флобера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Мадам Бовари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 Золя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Творчество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 де Мопассана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Милый друг</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поэзия второй половины XIX века. (не менее двух стихотворений одного из поэтов по выбору). Например, стихотворения А. Рембо, Ш. Бодлера, П. Верлена, Э. Верхарна 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драматургия второй половины XIX века. (не менее одного произведения по выбору).Например, пьесы Г.Гауптмана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Перед восходом солнца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Одинокие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 Ибсена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Кукольный дом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Пер Гюнт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847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15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Уроки внеклассного чтения</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Итоговые контрольные работы</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Подготовка и защита проектов</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8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Резервные уроки</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170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0 </w:t>
            </w: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11 </w:t>
      </w:r>
      <w:r>
        <w:rPr>
          <w:rFonts w:ascii="Times New Roman" w:hAnsi="Times New Roman" w:cs="Times New Roman" w:eastAsia="Times New Roman"/>
          <w:b/>
          <w:color w:val="000000"/>
          <w:spacing w:val="0"/>
          <w:position w:val="0"/>
          <w:sz w:val="28"/>
          <w:shd w:fill="auto" w:val="clear"/>
        </w:rPr>
        <w:t xml:space="preserve">КЛАСС </w:t>
      </w:r>
    </w:p>
    <w:tbl>
      <w:tblPr/>
      <w:tblGrid>
        <w:gridCol w:w="815"/>
        <w:gridCol w:w="2960"/>
        <w:gridCol w:w="1340"/>
        <w:gridCol w:w="2363"/>
        <w:gridCol w:w="2492"/>
        <w:gridCol w:w="3624"/>
      </w:tblGrid>
      <w:tr>
        <w:trPr>
          <w:trHeight w:val="144" w:hRule="auto"/>
          <w:jc w:val="left"/>
        </w:trPr>
        <w:tc>
          <w:tcPr>
            <w:tcW w:w="815"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rPr>
            </w:pPr>
          </w:p>
        </w:tc>
        <w:tc>
          <w:tcPr>
            <w:tcW w:w="296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Наименование разделов и тем программы </w:t>
            </w:r>
          </w:p>
          <w:p>
            <w:pPr>
              <w:spacing w:before="0" w:after="0" w:line="276"/>
              <w:ind w:right="0" w:left="135" w:firstLine="0"/>
              <w:jc w:val="left"/>
              <w:rPr>
                <w:spacing w:val="0"/>
                <w:position w:val="0"/>
              </w:rPr>
            </w:pPr>
          </w:p>
        </w:tc>
        <w:tc>
          <w:tcPr>
            <w:tcW w:w="6195"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3624"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rPr>
            </w:pPr>
          </w:p>
        </w:tc>
      </w:tr>
      <w:tr>
        <w:trPr>
          <w:trHeight w:val="144" w:hRule="auto"/>
          <w:jc w:val="left"/>
        </w:trPr>
        <w:tc>
          <w:tcPr>
            <w:tcW w:w="815"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96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rPr>
            </w:pP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rPr>
            </w:pPr>
          </w:p>
        </w:tc>
        <w:tc>
          <w:tcPr>
            <w:tcW w:w="3624"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w:t>
            </w:r>
            <w:r>
              <w:rPr>
                <w:rFonts w:ascii="Times New Roman" w:hAnsi="Times New Roman" w:cs="Times New Roman" w:eastAsia="Times New Roman"/>
                <w:b/>
                <w:color w:val="000000"/>
                <w:spacing w:val="0"/>
                <w:position w:val="0"/>
                <w:sz w:val="24"/>
                <w:shd w:fill="auto" w:val="clear"/>
              </w:rPr>
              <w:t xml:space="preserve">1</w:t>
            </w:r>
            <w:r>
              <w:rPr>
                <w:rFonts w:ascii="Times New Roman" w:hAnsi="Times New Roman" w:cs="Times New Roman" w:eastAsia="Times New Roman"/>
                <w:b/>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конца XIX — начала ХХ века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 И. Куприн. Рассказы и повести (два произведения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Гранатовый браслет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Олеся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Поединок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 Н. Андреев. Рассказы и повести (два произведения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Иуда Искариот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Большой шлем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Рассказ о семи повешенных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 Горький. Рассказы и роман (два произведения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Старуха Изергиль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Макар Чудра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Коновалов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Фома Гордеев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Пьеса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дне</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6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Стихотворения поэтов Серебряного века (не менее трёх стихотворений двух поэтов по выбору). Например, стихотворения И. Ф. Анненского, К. Д. Бальмонта, А. Белого, В. Я. Брюсова, М. А. Волошина, И. Северянина, В. С. Соловьёва, Ф. К. Сологуба, В. В. Хлебникова 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16 </w:t>
            </w:r>
          </w:p>
        </w:tc>
        <w:tc>
          <w:tcPr>
            <w:tcW w:w="847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w:t>
            </w:r>
            <w:r>
              <w:rPr>
                <w:rFonts w:ascii="Times New Roman" w:hAnsi="Times New Roman" w:cs="Times New Roman" w:eastAsia="Times New Roman"/>
                <w:b/>
                <w:color w:val="000000"/>
                <w:spacing w:val="0"/>
                <w:position w:val="0"/>
                <w:sz w:val="24"/>
                <w:shd w:fill="auto" w:val="clear"/>
              </w:rPr>
              <w:t xml:space="preserve">2</w:t>
            </w:r>
            <w:r>
              <w:rPr>
                <w:rFonts w:ascii="Times New Roman" w:hAnsi="Times New Roman" w:cs="Times New Roman" w:eastAsia="Times New Roman"/>
                <w:b/>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ХХ века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 А. Бунин. Стихотворения (не менее двух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Алёнушка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Вечер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Дурман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цветы, и шмели, и трава, и колосья…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 птицы есть гнездо, у зверя есть нора…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Рассказы (три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Антоновские яблоки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Чистый понедельник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Господин из Сан-Франциско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Тёмные аллеи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Лёгкое дыхание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Солнечный удар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Книга очерков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Окаянные дни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6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 А. Блок. Стихотворения (не менее пяти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Незнакомка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Россия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Ночь, улица, фонарь, аптека…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Река раскинулась. Течёт, грустит лениво…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 цикла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поле Куликовом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 железной дороге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доблестях, о подвигах, о славе...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весна, без конца и без краю…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я хочу безумно жить…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Девушка пела в церковном хоре…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ресторане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Вхожу я в тёмные храмы...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 Гамлет. Холодеет кровь…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Фабрика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Русь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Когда вы стоите на моём пути…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Она пришла с мороза…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Рождённые в года глухие…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Пушкинскому Дому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Скифы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Двенадцать</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6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 С. Гумилёв.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Жираф</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Заблудившийся трамвай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Капитаны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Пятистопные ямбы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Слово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Шестое чувство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Андрей Рублёв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 В. Маяковский. Стихотворения (не менее пяти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 вы могли бы?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Нате!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Послушайте!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Лиличка!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Юбилейное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Прозаседавшиеся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Письмо Татьяне Яковлевой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Скрипка и немножко нервно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Дешёвая распродажа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Левый марш</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Сергею Есенину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Товарищу Нетте, пароходу и человеку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Поэмы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Облако в штанах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Во весь голос. Первое вступление в поэму</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6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 А. Есенин. Стихотворения (не менее пяти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Гой ты, Русь, моя родная!..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Письмо матери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Собаке Качалова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Спит ковыль.Равнина дорогая…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Шаганэ ты моя, Шаганэ…</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жалею, не зову, не плачу…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последний поэт деревни…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Русь Советская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Низкий дом с голубыми ставнями...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бродить, не мять в кустах багряных…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Клён ты мой опавший…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Отговорила роща золотая…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Мы теперь уходим понемногу…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красном вечере задумалась дорога…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Запели тёсаные дроги…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Русь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Пушкину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иду долиной. На затылке кепи...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До свиданья, друг мой, до свиданья!..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Чёрный человек</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6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 Э. Мандельштам. Стихотворения (не менее пяти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Бессонница. Гомер. Тугие паруса…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За гремучую доблесть грядущих веков…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Ленинград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Мы живём, под собою не чуя страны…</w:t>
            </w:r>
            <w:r>
              <w:rPr>
                <w:rFonts w:ascii="Times New Roman" w:hAnsi="Times New Roman" w:cs="Times New Roman" w:eastAsia="Times New Roman"/>
                <w:color w:val="000000"/>
                <w:spacing w:val="0"/>
                <w:position w:val="0"/>
                <w:sz w:val="24"/>
                <w:shd w:fill="auto" w:val="clear"/>
              </w:rPr>
              <w:t xml:space="preserve">», «Notre Dame», «</w:t>
            </w:r>
            <w:r>
              <w:rPr>
                <w:rFonts w:ascii="Times New Roman" w:hAnsi="Times New Roman" w:cs="Times New Roman" w:eastAsia="Times New Roman"/>
                <w:color w:val="000000"/>
                <w:spacing w:val="0"/>
                <w:position w:val="0"/>
                <w:sz w:val="24"/>
                <w:shd w:fill="auto" w:val="clear"/>
              </w:rPr>
              <w:t xml:space="preserve">Айя-София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Невыразимая печаль…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Золотистого мёда струя из бутылки текла…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не слыхал рассказов Оссиана…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Нет, никогда ничей я не был современник…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к губам подношу эту зелень…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 И. Цветаева. Стихотворения (не менее пяти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Моим стихам, написанным так рано…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Кто создан из камня, кто создан из глины…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Идёшь, на меня похожий…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Мне нравится, что вы больны не мной…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Тоска по родине! Давно…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Книги в красном переплёте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Бабушке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Стихи к Блоку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Имя твоё — птица в руке…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Генералам двенадцатого года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Уж сколько их упало в эту бездну…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Расстояние: вёрсты, мили…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Красною кистью…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Семь холмов — как семь колоколов!..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 цикла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Стихи о Москве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Очерк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Мой Пушкин</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5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 А. Ахматова. Стихотворения (не менее пяти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Песня последней встречи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Сжала руки под тёмной вуалью…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Смуглый отрок бродил по аллеям…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Мне голос был. Он звал утешно…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с теми я, кто бросил землю...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Мужество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Приморский сонет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Родная земля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Сероглазый король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Вечером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Все мы бражники здесь, блудницы…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Всё расхищено, предано, продано…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научилась просто, мудро жить…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Заплаканная осень, как вдова...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Перед весной бывают дни такие...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Мне ни к чему одические рати…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Творчество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Муза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Когда я ночью жду её прихода…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Реквием</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6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Е. И. Замятин.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Мы</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Н.А. Островский.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Как закалялась сталь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избранные главы)</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 А. Шолохов. Роман-эпопея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Тихий Дон</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6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 В. Набоков. Рассказы, повести, романы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Облако, озеро, башня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Весна в Фиальте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Машенька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Защита Лужина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Дар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 А. Булгаков. Романы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Белая гвардия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Мастер и Маргарита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один роман по выбору). Рассказы, повести, пьесы (одно произведение по выбору). Например, рассказы из книги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Записки юного врача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Записки на манжетах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Дни Турбиных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Бег</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7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 П. Платонов. Рассказы и повести (два произведения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 прекрасном и яростном мире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Котлован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Возвращение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Река Потудань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Сокровенный человек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 Т. Твардовский.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Вся суть в одномединственном завете…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Памяти матери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краю, куда их вывезли гуртом…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знаю, никакой моей вины…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Дробится рваный цоколь монумента...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сущем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тот день, когда окончилась война…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убит подо Ржевом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Памяти Гагарина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 праву памяти</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Проза о Великой Отечественной войне (по одному произведению не менее чем трёх писателей по выбору). Например, В. П. Астафьев.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Пастух и пастушка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Звездопад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Ю. В. Бондарев.</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Горячий снег</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В. В. Быков.</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Обелиск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Сотников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Альпийская баллада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Б. Л. Васильев.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 зори здесь тихие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списках не значился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Завтра была война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Летят мои кони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К. Д. Воробьёв.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Убиты под Москвой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Это мы, Господи!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В. Л. Кондратьев.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Сашка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В. П. Некрасов.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 окопах Сталинграда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Е. И. Носов.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Красное вино победы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Шопен, соната номер два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С.С. Смирнов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Брестская крепость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5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В.О. Богомолов.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 августе сорок четвёртого</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А.А. Фадеев.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Молодая гвардия</w:t>
            </w:r>
            <w:r>
              <w:rPr>
                <w:rFonts w:ascii="Times New Roman" w:hAnsi="Times New Roman" w:cs="Times New Roman" w:eastAsia="Times New Roman"/>
                <w:color w:val="000000"/>
                <w:spacing w:val="0"/>
                <w:position w:val="0"/>
                <w:sz w:val="24"/>
                <w:shd w:fill="auto" w:val="clear"/>
              </w:rPr>
              <w:t xml:space="preserve">»</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Поэзия о Великой Отечественной войне. Стихотворения (по одному стихотворению не менее чем трёх поэтов по выбору). Например, Ю. В. Друниной, М. В. Исаковского, Ю. Д.Левитанского, С. С. Орлова, Д. С. Самойлова, К. М. Симонова, Б. А. Слуцкого 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Драматургия о Великой Отечественной войне. Пьесы (одно произведение по выбору). Например, В. С. Розов.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Вечно живые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К. М. Симонов.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Русские люди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 Л. Пастернак. Стихотворения (не менее пяти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Февраль. Достать чернил и плакать!..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Определение поэзии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Во всём мне хочется дойти…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Снег идёт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Любить иных — тяжёлый крест...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Быть знаменитым некрасиво…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Ночь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Гамлет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Зимняя ночь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Единственные дни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знал бы я, что так бывает…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Никого не будет в доме...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Август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Доктор Живаго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избранные главы)</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6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 В. Вампилов. Пьесы (не менее одной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Старший сын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Утиная охота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 И. Солженицын. Произведения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Один день Ивана Денисовича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Архипелаг ГУЛАГ</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книги по выбору, например, глава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Поэзия под плитой, правда под камнем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произведения из цикла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Крохотки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менее двух)</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 М. Шукшин. Рассказы и повести (не менее четырёх произведений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Срезал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Обида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Микроскоп</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Мастер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Крепкий мужик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Сапожки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Забуксовал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Дядя Ермолай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Шире шаг, маэстро!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Калина красная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 Г. Распутин. Рассказы и повести (не менее одного произведения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Прощание с Матёрой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Живи и помни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Женский разговор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 М. Рубцов.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Звезда полей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Тихая моя родина!..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горнице моей светло…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Привет, Россия…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Родная деревня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осеннем лесу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минуты музыки печальной…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Видения на холме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Ночь на родине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Утро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 А. Бродский. Стихотворения (не менее пяти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Осенний крик ястреба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Пилигримы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Стансы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Ни страны, ни погоста…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 столетие Анны Ахматовой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Рождественский романс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входил вместо дикого зверя в клетку…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вечный бой…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памятник себе воздвиг иной…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Мои слова, я думаю, умрут…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Ниоткуда с любовью, надцатого мартобря…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Воротишься на родину. Ну что ж…</w:t>
            </w:r>
            <w:r>
              <w:rPr>
                <w:rFonts w:ascii="Times New Roman" w:hAnsi="Times New Roman" w:cs="Times New Roman" w:eastAsia="Times New Roman"/>
                <w:color w:val="000000"/>
                <w:spacing w:val="0"/>
                <w:position w:val="0"/>
                <w:sz w:val="24"/>
                <w:shd w:fill="auto" w:val="clear"/>
              </w:rPr>
              <w:t xml:space="preserve">», «Postscriptum» «</w:t>
            </w:r>
            <w:r>
              <w:rPr>
                <w:rFonts w:ascii="Times New Roman" w:hAnsi="Times New Roman" w:cs="Times New Roman" w:eastAsia="Times New Roman"/>
                <w:color w:val="000000"/>
                <w:spacing w:val="0"/>
                <w:position w:val="0"/>
                <w:sz w:val="24"/>
                <w:shd w:fill="auto" w:val="clear"/>
              </w:rPr>
              <w:t xml:space="preserve">На смерть Жукова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 С. Высоцкий. Стихотворения (не менее трёх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Песня о Земле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Он не вернулся из боя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Мы вращаем Землю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не люблю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Братские могилы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Песня о друге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Лирическая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Охота на волков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Песня о звёздах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112 </w:t>
            </w:r>
          </w:p>
        </w:tc>
        <w:tc>
          <w:tcPr>
            <w:tcW w:w="847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w:t>
            </w:r>
            <w:r>
              <w:rPr>
                <w:rFonts w:ascii="Times New Roman" w:hAnsi="Times New Roman" w:cs="Times New Roman" w:eastAsia="Times New Roman"/>
                <w:b/>
                <w:color w:val="000000"/>
                <w:spacing w:val="0"/>
                <w:position w:val="0"/>
                <w:sz w:val="24"/>
                <w:shd w:fill="auto" w:val="clear"/>
              </w:rPr>
              <w:t xml:space="preserve">3</w:t>
            </w:r>
            <w:r>
              <w:rPr>
                <w:rFonts w:ascii="Times New Roman" w:hAnsi="Times New Roman" w:cs="Times New Roman" w:eastAsia="Times New Roman"/>
                <w:b/>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Проза второй половины XX — начала XXI века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Проза второй половины XX — начала XXI века. Рассказы, повести, романы (по одному произведению не менее трех прозаиков по выбору). Например, Ф.А. Абрамов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Пелагея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Ч.Т. Айтматов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Белый пароход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В.П. Астафьев (повествование в рассказах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Царь-рыба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В.И. Белов (рассказы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родине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Бобришный угор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А.Г. Битов (рассказы из цикла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Аптекарский остров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А.Н. Варламов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Рождение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С.Д. Довлатов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Заповедник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Ф.А. Искандер (роман в рассказах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Сандро из Чегема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Ю.П. Казаков (рассказы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Северный дневник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Поморка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 Прилепин (рассказы из сборника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Собаки и другие люди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В.А. Солоухин (произведения из цикла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Камешки на ладони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А.Н. и Б.Н. Стругацкие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Понедельник начинается в субботу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В.Ф. Тендряков (рассказы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Хлеб для собаки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Пара гнедых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Ю.В. Трифонов (повести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Обмен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Другая жизнь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Митрополит Тихон (Шевкунов)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Гибель империи. Российский урок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5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Итого по разделу</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5 </w:t>
            </w:r>
          </w:p>
        </w:tc>
        <w:tc>
          <w:tcPr>
            <w:tcW w:w="847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w:t>
            </w:r>
            <w:r>
              <w:rPr>
                <w:rFonts w:ascii="Times New Roman" w:hAnsi="Times New Roman" w:cs="Times New Roman" w:eastAsia="Times New Roman"/>
                <w:b/>
                <w:color w:val="000000"/>
                <w:spacing w:val="0"/>
                <w:position w:val="0"/>
                <w:sz w:val="24"/>
                <w:shd w:fill="auto" w:val="clear"/>
              </w:rPr>
              <w:t xml:space="preserve">4</w:t>
            </w:r>
            <w:r>
              <w:rPr>
                <w:rFonts w:ascii="Times New Roman" w:hAnsi="Times New Roman" w:cs="Times New Roman" w:eastAsia="Times New Roman"/>
                <w:b/>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Поэзия второй половины XX — начала XXI века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Поэзия второй половины XX — начала XXI века. Стихотворения и поэмы (по одному произведению не менее трех поэтов по выбору). Например, Б.А. Ахмадулиной, О.Ф. Берггольц,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Чухонцева и других.</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Итого по разделу</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847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w:t>
            </w:r>
            <w:r>
              <w:rPr>
                <w:rFonts w:ascii="Times New Roman" w:hAnsi="Times New Roman" w:cs="Times New Roman" w:eastAsia="Times New Roman"/>
                <w:b/>
                <w:color w:val="000000"/>
                <w:spacing w:val="0"/>
                <w:position w:val="0"/>
                <w:sz w:val="24"/>
                <w:shd w:fill="auto" w:val="clear"/>
              </w:rPr>
              <w:t xml:space="preserve">5</w:t>
            </w:r>
            <w:r>
              <w:rPr>
                <w:rFonts w:ascii="Times New Roman" w:hAnsi="Times New Roman" w:cs="Times New Roman" w:eastAsia="Times New Roman"/>
                <w:b/>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Драматургия второй половины ХХ — начала XXI века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Драматургия второй половины ХХ — начала XXI века. Пьесы (произведение одного из драматургов по выбору). Например, А.Н. Арбузов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Иркутская история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Жестокие игры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А.М. Володин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Пять вечеров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Моя старшая сестра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В.С. Розов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Гнездо глухаря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М.М. Рощин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Валентин и Валентина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Спешите делать добро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других</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Итого по разделу</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847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w:t>
            </w:r>
            <w:r>
              <w:rPr>
                <w:rFonts w:ascii="Times New Roman" w:hAnsi="Times New Roman" w:cs="Times New Roman" w:eastAsia="Times New Roman"/>
                <w:b/>
                <w:color w:val="000000"/>
                <w:spacing w:val="0"/>
                <w:position w:val="0"/>
                <w:sz w:val="24"/>
                <w:shd w:fill="auto" w:val="clear"/>
              </w:rPr>
              <w:t xml:space="preserve">6</w:t>
            </w:r>
            <w:r>
              <w:rPr>
                <w:rFonts w:ascii="Times New Roman" w:hAnsi="Times New Roman" w:cs="Times New Roman" w:eastAsia="Times New Roman"/>
                <w:b/>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народов России</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Рассказы, повести, стихотворения (не менее двух произведений по выбору). Например, рассказ Ю. Рытхэу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Хранитель огня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Сон в начале тумана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повести Ю.Н.Шесталова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Синий ветер каслания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Когда качало меня солнце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стихотворения Г. Айги, Р. Гамзатова, М. Джалиля, М. Карима, Д. Кугультинова, К. Кулиева 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847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w:t>
            </w:r>
            <w:r>
              <w:rPr>
                <w:rFonts w:ascii="Times New Roman" w:hAnsi="Times New Roman" w:cs="Times New Roman" w:eastAsia="Times New Roman"/>
                <w:b/>
                <w:color w:val="000000"/>
                <w:spacing w:val="0"/>
                <w:position w:val="0"/>
                <w:sz w:val="24"/>
                <w:shd w:fill="auto" w:val="clear"/>
              </w:rPr>
              <w:t xml:space="preserve">7</w:t>
            </w:r>
            <w:r>
              <w:rPr>
                <w:rFonts w:ascii="Times New Roman" w:hAnsi="Times New Roman" w:cs="Times New Roman" w:eastAsia="Times New Roman"/>
                <w:b/>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Зарубежная литература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проза XX века (не менее двух произведений по выбору). Например, произведения Р. Брэдбери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451 </w:t>
            </w:r>
            <w:r>
              <w:rPr>
                <w:rFonts w:ascii="Times New Roman" w:hAnsi="Times New Roman" w:cs="Times New Roman" w:eastAsia="Times New Roman"/>
                <w:color w:val="000000"/>
                <w:spacing w:val="0"/>
                <w:position w:val="0"/>
                <w:sz w:val="24"/>
                <w:shd w:fill="auto" w:val="clear"/>
              </w:rPr>
              <w:t xml:space="preserve">градус по Фаренгейту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 Голдинга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Повелитель мух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Э.М. Ремарка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западном фронте без перемен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Три товарища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 Сэлинджера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Над пропастью во ржи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 Уэллса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Машина времени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 Хемингуэя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Старик и море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Прощай, оружие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 Франк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Дневник Анны Франк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поэзия XX века (не менее трёх стихотворений одного из поэтов по выбору). Например, стихотворения Г.Аполлинера, Ф. Гарсиа Лорки, P. M. Рильке, Т. С. Элиота и др.</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драматургия XX века (одно произведение по выбору). Например, пьесы Б. Брехта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Мамаша Кураж и ее дети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 Метерлинка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Синяя птица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 Пристли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Визит инспектора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Уайльда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Идеальный муж</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 Уильямса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Трамвай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Желание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 Шоу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Пигмалион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6 </w:t>
            </w:r>
          </w:p>
        </w:tc>
        <w:tc>
          <w:tcPr>
            <w:tcW w:w="847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8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Уроки внеклассного чтения</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Итоговые контрольные работы</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Подготовка и защита проектов</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6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Резервные уроки</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p>
        </w:tc>
      </w:tr>
      <w:tr>
        <w:trPr>
          <w:trHeight w:val="144" w:hRule="auto"/>
          <w:jc w:val="left"/>
        </w:trPr>
        <w:tc>
          <w:tcPr>
            <w:tcW w:w="37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3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170 </w:t>
            </w:r>
          </w:p>
        </w:tc>
        <w:tc>
          <w:tcPr>
            <w:tcW w:w="236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0 </w:t>
            </w:r>
          </w:p>
        </w:tc>
        <w:tc>
          <w:tcPr>
            <w:tcW w:w="362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ПОУРОЧНОЕ ПЛАНИРОВАНИЕ </w:t>
      </w: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10 </w:t>
      </w:r>
      <w:r>
        <w:rPr>
          <w:rFonts w:ascii="Times New Roman" w:hAnsi="Times New Roman" w:cs="Times New Roman" w:eastAsia="Times New Roman"/>
          <w:b/>
          <w:color w:val="000000"/>
          <w:spacing w:val="0"/>
          <w:position w:val="0"/>
          <w:sz w:val="28"/>
          <w:shd w:fill="auto" w:val="clear"/>
        </w:rPr>
        <w:t xml:space="preserve">КЛАСС </w:t>
      </w:r>
    </w:p>
    <w:tbl>
      <w:tblPr/>
      <w:tblGrid>
        <w:gridCol w:w="642"/>
        <w:gridCol w:w="2960"/>
        <w:gridCol w:w="1126"/>
        <w:gridCol w:w="2113"/>
        <w:gridCol w:w="2260"/>
        <w:gridCol w:w="1739"/>
        <w:gridCol w:w="2754"/>
      </w:tblGrid>
      <w:tr>
        <w:trPr>
          <w:trHeight w:val="144" w:hRule="auto"/>
          <w:jc w:val="left"/>
        </w:trPr>
        <w:tc>
          <w:tcPr>
            <w:tcW w:w="642"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rPr>
            </w:pPr>
          </w:p>
        </w:tc>
        <w:tc>
          <w:tcPr>
            <w:tcW w:w="296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Тема урока </w:t>
            </w:r>
          </w:p>
          <w:p>
            <w:pPr>
              <w:spacing w:before="0" w:after="0" w:line="276"/>
              <w:ind w:right="0" w:left="135" w:firstLine="0"/>
              <w:jc w:val="left"/>
              <w:rPr>
                <w:spacing w:val="0"/>
                <w:position w:val="0"/>
              </w:rPr>
            </w:pPr>
          </w:p>
        </w:tc>
        <w:tc>
          <w:tcPr>
            <w:tcW w:w="549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1739"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Дата изучения </w:t>
            </w:r>
          </w:p>
          <w:p>
            <w:pPr>
              <w:spacing w:before="0" w:after="0" w:line="276"/>
              <w:ind w:right="0" w:left="135" w:firstLine="0"/>
              <w:jc w:val="left"/>
              <w:rPr>
                <w:spacing w:val="0"/>
                <w:position w:val="0"/>
              </w:rPr>
            </w:pPr>
          </w:p>
        </w:tc>
        <w:tc>
          <w:tcPr>
            <w:tcW w:w="2754"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rPr>
            </w:pPr>
          </w:p>
        </w:tc>
      </w:tr>
      <w:tr>
        <w:trPr>
          <w:trHeight w:val="144" w:hRule="auto"/>
          <w:jc w:val="left"/>
        </w:trPr>
        <w:tc>
          <w:tcPr>
            <w:tcW w:w="642"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96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rPr>
            </w:pP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rPr>
            </w:pPr>
          </w:p>
        </w:tc>
        <w:tc>
          <w:tcPr>
            <w:tcW w:w="1739"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754"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Обобщающее повторение: древнерусская литература.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Слово о полку Игореве</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09</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Обобщающее повторение: литература XVIII века. Стихотворения М.В. Ломоносова, Г.Р. Державина. Комедия Д.И. Фонвизина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Недоросль</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09</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Обобщающее повторение: стихотворения и баллады В.А. Жуковского; комедия А.С. Грибоедова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Горе от ума</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09</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Обобщающее повторение: произведения А.С. Пушкина. Стихотворения.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Капитанская дочка</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09</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Обобщающее повторение: произведения А.С. Пушкина.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Евгений Онегин</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05</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09</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Обобщающее повторение: произведения М.Ю. Лермонтова. Стихотворения.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Герой нашего времени</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08</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09</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Обобщающее повторение: произведения Н.В. Гоголя.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Ревизор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Мертвые души</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09</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09</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Введение в курс литературы второй половины ХIX века. А. Н. Островский. Страницы жизни и творчества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10</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09</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Тематика и проблематика, особенности сюжета и конфликта в драме "Гроза"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09</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Катерина в системе персонажей пьесы "Гроза"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09</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Город Калинов и его обитатели</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15</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09</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Смысл названия драмы "Гроза", ее жанровое своеобразие. Драма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Гроза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русской критике</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16</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09</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Тематика и проблематика пьесы А.Н.Островского "Бесприданница" или "Свои люди - сочтемся"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17</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09</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Главные герои пьесы "Бесприданница" или "Свои люди - сочтемся"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18</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09</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Драматическое новаторство А.Н.Островского</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19</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09</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Подготовка и защита проектов. Пьесы А.Н. Островского на сцене современного театра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09</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Подготовка к домашнему сочинению по пьесе А.Н.Островского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Гроза</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09</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по пьесе А.Н.Островского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Гроза</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09</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И.А.Гончарова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25</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09</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История создания романа "Обломов". Особенности композиции</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26</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09</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Образ главного героя в романе "Обломов". Обломов и Штольц</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29</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09</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Женские образы в романе "Обломов" и их роль в развитии сюжета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30</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09</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Социально-философский смысл романа "Обломов"</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10</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Русская критика о романе "Обломов". Понятие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обломовщина</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10</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Проблематика романа И.А.Гончарова "Обыкновенная история"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10</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Система образов в романе "Обыкновенная история"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06</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10</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Документальное и художественное в очерках из книги "Фрегат "Паллада"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07</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10</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Подготовка и защита проектов. Роман "Обломов" в различных видах искусства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08</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10</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Подготовка к домашнему сочинению по роману И.А.Гончарова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Обломов</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09</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10</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по роману И.А.Гончарова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Обломов</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10</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10</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И.С.Тургенева. Творческая история создания романа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Отцы и дети</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10</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Русское общество в романе "Отцы и дети"</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10</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Сюжет и проблематика романа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Отцы и дети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Своеобразие конфликта и основные стадии его развития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15</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10</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Отцы" в романе: братья Кирсановы, родители Базарова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16</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10</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Анализ сцен споров Евгения Базарова и Павла Петровича Кирсанова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17</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10</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Евгений Базаров и Аркадий Кирсанов</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20</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10</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Женские образы в романе "Отцы и дети"</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10</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Полемика вокруг романа: образ Базарова в русской критике. Статьи Д.И.Писарева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Базаров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10</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Идейно-художественное содержание романа И.С.Тургенева "Дворянское гнездо"</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10</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Система образов романа "Дворянское гнзедо". "Тургеневская девушка"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10</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Смысл названия романа "Дворянское гнездо"</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05</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Поэтика романов И.С. Тургенева, своеобразие жанра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06</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Статья "Гамлет и Дон Кихот": герой в контексте мировой литературы</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07</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Подготовка и защита учебных проектов. Интерпретация романа "Отцы и дети" в различных видах искусств</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10</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Подготовка к домашнему сочинению по роману И.С.Тургенева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Отцы и дети</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по роману И.С.Тургенева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Отцы и дети</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Ф.И.Тютчева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Ф.И.Тютчев - поэт-философ</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Человек, история, природа в лирике Ф.И.Тютчева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17</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 Родины в поэзии Ф.И. Тютчева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18</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Любовная лирика Ф.И.Тютчева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19</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Тютчев и литературная традиция. Художественное своеобразие поэзии Тютчева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20</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Анализ лирического произведения Ф.И.Тютчева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Н.А.Некрасова. О народных истоках мироощущения поэта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Гражданская поэзия Н.А. Некрасова и лирика чувств</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25</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Анализ лирического произведения Н.А.Некрасова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26</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История создания поэмы Н.А.Некрасова "Кому на Руси жить хорошо". Жанр, фольклорная основа произведения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27</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Сюжет поэмы "Кому на Руси жить хорошо": путешествие как прием организации повествования. Авторские отступления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28</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Многообразие народных типов в галерее персонажей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Кому на Руси жить хорошо</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Образ Матрены Тимофеевны, смысл “бабьей притчи”</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Проблемы счастья и смысла жизни в поэме "Кому на Руси жить хорошо"</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Сочинение по поэме Н.А. Некрасова "Кому на Руси жить хорошо"</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Сочинение по поэме Н.А. Некрасова "Кому на Руси жить хорошо"</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05</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А. А.Фета. Теория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чистого искусства</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08</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Человек и природа в лирике поэта А. А.Фета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09</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Философская проблематика лирики А. А.Фета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10</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Музыкальность и психологизм лирики А.А. Фета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Особенности поэтического языка А. А.Фета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Поэзия А. А.Фета и литературная традиция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15</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Анализ лирического произведения А.А. Фета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16</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Подготовка к контрольной работе ответы на проблемный вопрос, сочинение, тесты по поэзии второй половины XIX века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17</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Контрольная работа письменные ответы, сочинение, тесты по поэзии второй половины XIX века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18</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темы, мотивы и образы поэзии А.К. Толстого</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19</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Взгляд на русскую историю в произведениях А.К. Толстого</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История создания романа "Что делать?". Эстетическая теория Н.Г.Чернышевского</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Идеологические, этические и эстетические проблемы в романе "Что делать?"</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Публицистика писателя: статьи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Детство и отрочество. Сочинение графа Л. Н. Толстого. Военные рассказы графа Л. Н. Толстого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Русский человек на rendez-vous. Размышления по прочтении повести г. Тургенева ”Ася“</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25</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М.Е.Салтыкова-Щедрина. Мастер сатиры</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26</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История одного города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как сатирическое произведение. Глава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 корени происхождения глуповцев</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29</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Собирательные образы градоначальников 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глуповцев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Опись градоначальникам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Органчик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Подтверждение покаяния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30</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12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 народа и власти. Смысл финала "Истории одного города"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Политическая сатира сказок М.Е.Салтыкова-Щедрина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Художественный мир М.Е. Салтыкова-Щедрина: приемы сатирического изображения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Подготовка к презентации пректов по литературе второй половины XIX века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15</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Презентация проектов по литературе второй половины XIX века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16</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Ф.М.Достоевского</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19</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История создания романа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Преступление и наказание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Жанровая и композиционная особенности</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20</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сюжетные линии романа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Преступление и наказание</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Преступление Раскольникова. Идея о праве сильной личности</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Раскольников в системе образов. Раскольников и его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двойники</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Униженные и оскорбленные в романе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Преступление и наказание</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26</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Образ Петербурга в романе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Преступление и наказание</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27</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Образ Сонечки Мармеладовой и проблема нравственного идеала в романе</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28</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Библейские мотивы и образы в романе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Преступление и наказание</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29</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Роль внутренних монологов и снов героев романа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Преступление и наказание</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30</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Портрет, пейзаж, интерьер и их художественная функция в романе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Преступление и наказание</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Роль эпилога. Смысл названия романа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Преступление и наказание</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Преступление и наказание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как философский роман</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Письменный ответ на проблемный вопрос</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05</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Проблематика романа "Идиот"</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06</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Проблема нравственного выбора в романе "Идиот"</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09</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Психологизм прозы Ф.М. Достоевского</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10</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Художественные открытия Ф.М. Достоевского</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Историко-культурное значение романов Ф.М.Достоевского</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по роману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Преступление и наказание</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по роману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Преступление и наказание</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16</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Л.Н.Толстого</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17</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На пути к "Войне и миру". Правда о войне в "Севастопольских рассказах"</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18</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История создания романа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Жанровые особенности произведения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19</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Смысл названия романа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Историческая основа произведения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20</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Нравственные устои и жизнь дворянства в романе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Мысль семейная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романе: Ростовы и Болконские</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25</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Нравственно-философские взгляды Л.Н.Толстого, воплощенные в женских образах</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26</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Андрей Болконский: поиски смысла жизни</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27</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Духовные искания Пьера Безухова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Письменный ответ на проблемный вопрос</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Отечественная война </w:t>
            </w:r>
            <w:r>
              <w:rPr>
                <w:rFonts w:ascii="Times New Roman" w:hAnsi="Times New Roman" w:cs="Times New Roman" w:eastAsia="Times New Roman"/>
                <w:color w:val="000000"/>
                <w:spacing w:val="0"/>
                <w:position w:val="0"/>
                <w:sz w:val="24"/>
                <w:shd w:fill="auto" w:val="clear"/>
              </w:rPr>
              <w:t xml:space="preserve">1812 </w:t>
            </w:r>
            <w:r>
              <w:rPr>
                <w:rFonts w:ascii="Times New Roman" w:hAnsi="Times New Roman" w:cs="Times New Roman" w:eastAsia="Times New Roman"/>
                <w:color w:val="000000"/>
                <w:spacing w:val="0"/>
                <w:position w:val="0"/>
                <w:sz w:val="24"/>
                <w:shd w:fill="auto" w:val="clear"/>
              </w:rPr>
              <w:t xml:space="preserve">года в романе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Бородинское сражение как идейно-композиционный центр романа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05</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Образы Кутузова и Наполеона в романе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06</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120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Мысль народная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романе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10</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121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Картины партизанской войны в романе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Значение образа Тихона Щербатого</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122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Русский солдат в изображении Толстого</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123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Проблема национального характера в романе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Образы Тушина и Тимохина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124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Философия истории в романе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роль личности и стихийное начало</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16</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125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Москва и Петербург в романе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17</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126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Психологизм прозы Толстого: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диалектика души</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18</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127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Значение творчества Л.Н.Толстого в отечественной и мировой культуре. Критика о Толстом</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19</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128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по роману Л.Н.Толстого</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20</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129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по роману Л.Н.Толстого</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130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Н.С.Лескова. Художественный мир произведений писателя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131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Изображение этапов духовного пути личности. Тема праведничества в повести "Очарованный странник"</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25</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132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Загадка женской души. Символичность названия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Леди Макбет Мценского уезда</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26</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133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Письменный ответ на проблемный вопрос</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27</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134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А.П.Чехова. Новаторство прозы писателя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06</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135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Многообразие философско-психологической проблематики в рассказах А.П. Чехова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07</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136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Идейно-художественное своеобразие рассказа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Ионыч</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08</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137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Поиски идеала и проблема ответственности человека за свою судьбу: трилогия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Человек в футляре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Крыжовник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любви</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09</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138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 любви в чеховской прозе: рассказы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Дама с собачкой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Душечка</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10</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139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Художественное своеобразие прозы А.П. Чехова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140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Письменный ответ на проблемный вопрос</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141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История создания, жанровые особенности комедии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Вишневый сад</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15</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142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Проблематика пьесы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Вишневый сад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Особенности конфликта и системы образов. Разрушение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дворянского гнезда</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16</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143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Раневская и Гаев как герои уходящего в прошлое усадебного быта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17</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144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Настоящее и будущее в комедии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Вишневый сад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образы Лопахина, Пети и Ани</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20</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145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Образы слуг (Яша, Дуняша, Фирс) в комедии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Вишневый сад</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146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Смысл названия пьесы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Вишневый сад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ее символика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147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Проблема цели и смысла жизни в чеховских пьесах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Чайка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Дядя Ваня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Три сестры</w:t>
            </w:r>
            <w:r>
              <w:rPr>
                <w:rFonts w:ascii="Times New Roman" w:hAnsi="Times New Roman" w:cs="Times New Roman" w:eastAsia="Times New Roman"/>
                <w:color w:val="000000"/>
                <w:spacing w:val="0"/>
                <w:position w:val="0"/>
                <w:sz w:val="24"/>
                <w:shd w:fill="auto" w:val="clear"/>
              </w:rPr>
              <w:t xml:space="preserve">» - </w:t>
            </w:r>
            <w:r>
              <w:rPr>
                <w:rFonts w:ascii="Times New Roman" w:hAnsi="Times New Roman" w:cs="Times New Roman" w:eastAsia="Times New Roman"/>
                <w:color w:val="000000"/>
                <w:spacing w:val="0"/>
                <w:position w:val="0"/>
                <w:sz w:val="24"/>
                <w:shd w:fill="auto" w:val="clear"/>
              </w:rPr>
              <w:t xml:space="preserve">по выбору</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148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Своеобразие героев в драматургии А.П. Чехова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Чайка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Дядя Ваня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Три сестры</w:t>
            </w:r>
            <w:r>
              <w:rPr>
                <w:rFonts w:ascii="Times New Roman" w:hAnsi="Times New Roman" w:cs="Times New Roman" w:eastAsia="Times New Roman"/>
                <w:color w:val="000000"/>
                <w:spacing w:val="0"/>
                <w:position w:val="0"/>
                <w:sz w:val="24"/>
                <w:shd w:fill="auto" w:val="clear"/>
              </w:rPr>
              <w:t xml:space="preserve">» - </w:t>
            </w:r>
            <w:r>
              <w:rPr>
                <w:rFonts w:ascii="Times New Roman" w:hAnsi="Times New Roman" w:cs="Times New Roman" w:eastAsia="Times New Roman"/>
                <w:color w:val="000000"/>
                <w:spacing w:val="0"/>
                <w:position w:val="0"/>
                <w:sz w:val="24"/>
                <w:shd w:fill="auto" w:val="clear"/>
              </w:rPr>
              <w:t xml:space="preserve">по выбору</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149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Художественное мастерство, новаторство Чехова-драматурга. Значение творческого наследия Чехова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27</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150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по пьесе "Вишневый сад"</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28</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151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Внеклассное чтение. Любимые страницы литературы второй половины XIX века</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29</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152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Подготовка и защита проектов по прозе и драматургии второй половины XIX века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30</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153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Подготовка к контрольной работе ответы на проблемный вопрос, сочинение, тесты по литературе второй половины XIX века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05</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154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Контрольная работа письменные ответы, сочинение, тесты по литературе второй половины XIX века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05</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05</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155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народов России. Страницы жизни поэта и особенности его лирики (по выбору)</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06</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05</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156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Литература народов России. Анализ лирического произведения по выбору</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07</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05</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157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проза второй половины XIX века. Жизнь и творчество писателя Ч.Диккенса, Г. Флобера, Э. Золя, Г. де Мопассана и др. История создания, сюжет и композиция произведения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08</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05</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158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проза второй половины XIX века. Тематика, проблематика. Система образов</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05</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159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Художественное мастерство писателя (на выбор, Ч.Диккенса, Г. Флобера, Э. Золя, Г. де Мопассана и др.)</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13</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05</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160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Письменный ответ на проблемный вопрос</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14</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05</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161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поэзия второй половины XIX века. Страницы жизни поэта на выбор - А. Рембо, Ш. Бодлера, П. Верлена, Э. Верхарна и др., особенности его лирики</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15</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05</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162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Зарубежная поэзия второй половины XIX века. Символические образы в стихотворениях, особенности поэтического языка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18</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05</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163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Зарубежная поэзия второй половины XIX века. Анализ лирического произведения по выбору</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19</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05</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164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драматургия второй половины XIX века. Жизнь и творчество драматурга Г.Гауптмана, Г. Ибсена, история создания, сюжет и конфликт в произведении</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20</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05</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165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Зарубежная драматургия второй половины XIX века. Проблематика пьесы. Система образов. Новаторство драматурга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21</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05</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166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Повторение. Сквозные образы и мотивы в литературе второй половины XIX века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22</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05</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167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Обобщение пройденного материала по литературе второй половины XIX века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25</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05</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168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Внеклассное чтение "В мире современной литературы"</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26</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05</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169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Подготовка к презентации проекта по зарубежной литературе второй половины ХIХ века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170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Презентация индивидуального/коллективного учебного проекта по теме</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3602"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170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0 </w:t>
            </w:r>
          </w:p>
        </w:tc>
        <w:tc>
          <w:tcPr>
            <w:tcW w:w="449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11 </w:t>
      </w:r>
      <w:r>
        <w:rPr>
          <w:rFonts w:ascii="Times New Roman" w:hAnsi="Times New Roman" w:cs="Times New Roman" w:eastAsia="Times New Roman"/>
          <w:b/>
          <w:color w:val="000000"/>
          <w:spacing w:val="0"/>
          <w:position w:val="0"/>
          <w:sz w:val="28"/>
          <w:shd w:fill="auto" w:val="clear"/>
        </w:rPr>
        <w:t xml:space="preserve">КЛАСС </w:t>
      </w:r>
    </w:p>
    <w:tbl>
      <w:tblPr/>
      <w:tblGrid>
        <w:gridCol w:w="634"/>
        <w:gridCol w:w="3200"/>
        <w:gridCol w:w="1110"/>
        <w:gridCol w:w="2095"/>
        <w:gridCol w:w="2242"/>
        <w:gridCol w:w="1578"/>
        <w:gridCol w:w="2735"/>
      </w:tblGrid>
      <w:tr>
        <w:trPr>
          <w:trHeight w:val="144" w:hRule="auto"/>
          <w:jc w:val="left"/>
        </w:trPr>
        <w:tc>
          <w:tcPr>
            <w:tcW w:w="634"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rPr>
            </w:pPr>
          </w:p>
        </w:tc>
        <w:tc>
          <w:tcPr>
            <w:tcW w:w="320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Тема урока </w:t>
            </w:r>
          </w:p>
          <w:p>
            <w:pPr>
              <w:spacing w:before="0" w:after="0" w:line="276"/>
              <w:ind w:right="0" w:left="135" w:firstLine="0"/>
              <w:jc w:val="left"/>
              <w:rPr>
                <w:spacing w:val="0"/>
                <w:position w:val="0"/>
              </w:rPr>
            </w:pPr>
          </w:p>
        </w:tc>
        <w:tc>
          <w:tcPr>
            <w:tcW w:w="5447"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1578"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Дата изучения </w:t>
            </w:r>
          </w:p>
          <w:p>
            <w:pPr>
              <w:spacing w:before="0" w:after="0" w:line="276"/>
              <w:ind w:right="0" w:left="135" w:firstLine="0"/>
              <w:jc w:val="left"/>
              <w:rPr>
                <w:spacing w:val="0"/>
                <w:position w:val="0"/>
              </w:rPr>
            </w:pPr>
          </w:p>
        </w:tc>
        <w:tc>
          <w:tcPr>
            <w:tcW w:w="2735"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rPr>
            </w:pPr>
          </w:p>
        </w:tc>
      </w:tr>
      <w:tr>
        <w:trPr>
          <w:trHeight w:val="144" w:hRule="auto"/>
          <w:jc w:val="left"/>
        </w:trPr>
        <w:tc>
          <w:tcPr>
            <w:tcW w:w="634"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320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rPr>
            </w:pP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rPr>
            </w:pPr>
          </w:p>
        </w:tc>
        <w:tc>
          <w:tcPr>
            <w:tcW w:w="1578"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735"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Литературный процесс и социально-политические особенности эпохи, культура, научно-технический прогресс</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А.И.Куприна.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Поединок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Сюжет, проблематика произведения</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Поединок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Человековедение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 И. Куприна. Художественное мастерство писателя.</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А. И. Куприна о любви. Сюжет, нравственно-философский смысл произведения "Гранатовый браслет", "Олеся"</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Система персонажей произведения "Гранатовый браслет", "Олеся". Роль деталей в психологической обрисовке характеров и ситуаций</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Л.Н.Андреева. На перепутьях реализма и модернизма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 рока в произведениях Л. Н. Андреева. Сюжет, проблематика рассказа. Трагическое мироощущение автора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Христианские образы и мотивы в произведениях Андреева. Своеобразие стиля, выразительность и экспрессивность художественной детали</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М.Горького. Романтический пафос и суровая правда ранних рассказов писателя. Протест героя-одиночки против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бескрылого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существования,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пустыря в душе</w:t>
            </w:r>
            <w:r>
              <w:rPr>
                <w:rFonts w:ascii="Times New Roman" w:hAnsi="Times New Roman" w:cs="Times New Roman" w:eastAsia="Times New Roman"/>
                <w:color w:val="000000"/>
                <w:spacing w:val="0"/>
                <w:position w:val="0"/>
                <w:sz w:val="24"/>
                <w:shd w:fill="auto" w:val="clear"/>
              </w:rPr>
              <w:t xml:space="preserve">»</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Человек и история в творчестве М. Горького. Новый герой реалистической литературы - человек как творец истории</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Социально-философская драма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дне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История создания, смысл названия произведения</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12</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Тематика, проблематика, система образов драмы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дне</w:t>
            </w:r>
            <w:r>
              <w:rPr>
                <w:rFonts w:ascii="Times New Roman" w:hAnsi="Times New Roman" w:cs="Times New Roman" w:eastAsia="Times New Roman"/>
                <w:color w:val="000000"/>
                <w:spacing w:val="0"/>
                <w:position w:val="0"/>
                <w:sz w:val="24"/>
                <w:shd w:fill="auto" w:val="clear"/>
              </w:rPr>
              <w:t xml:space="preserve">»</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13</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Три правды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пьесе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дне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их трагическое столкновение</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14</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Новаторство Горького- драматурга. Сценическая судьба пьесы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дне</w:t>
            </w:r>
            <w:r>
              <w:rPr>
                <w:rFonts w:ascii="Times New Roman" w:hAnsi="Times New Roman" w:cs="Times New Roman" w:eastAsia="Times New Roman"/>
                <w:color w:val="000000"/>
                <w:spacing w:val="0"/>
                <w:position w:val="0"/>
                <w:sz w:val="24"/>
                <w:shd w:fill="auto" w:val="clear"/>
              </w:rPr>
              <w:t xml:space="preserve">»</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15</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по творчеству М.Горького</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16</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Серебряный век русской литературы.Эстетические программы модернистских объединений. Символизм. Стихотворения поэтов-символистов</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17</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Акмеизм. Основные темы и мотивы лирики поэтов-акмеистов. Художественные особенности крестьянских поэтов</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18</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Футуризм. Основные темы и мотивы, композиция и язык произведений поэтов-футуристов</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19</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Анализ лирического произведения поэтов Серебряного века (по выбору)</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20</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И.А.Бунина. Философская и психологическая насыщенность лирики</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 любви в произведениях И.А.Бунина. Образ Родины</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22</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Социально-философская проблематика рассказов И.А.Бунина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23</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Поэтика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остывших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усадеб и лирических воспоминаний в произведениях И.А.Бунина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24</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Роль художественной детали. Символика бунинской прозы. Своеобразие художественной манеры И.А. Бунина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25</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Книга очерков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Окаянные дни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как вершина публицистики И. А. Бунина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26</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А.А.Блока. Поэт и символизм. Разнообразие мотивов лирики. Образ Прекрасной Дамы в поэзии А.А.Блока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27</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Образ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страшного мира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лирике А.А.Блока. Тема Родины</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28</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Особенности образного языка А.А.Блока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29</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Поэт и революция.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Двенадцать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история создания, многоплановость, сложность художественного мира поэмы</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30</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Герои поэмы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Двенадцать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сюжет, композиция, многозначность финала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31</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Художественное своеобразие языка поэмы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Двенадцать</w:t>
            </w:r>
            <w:r>
              <w:rPr>
                <w:rFonts w:ascii="Times New Roman" w:hAnsi="Times New Roman" w:cs="Times New Roman" w:eastAsia="Times New Roman"/>
                <w:color w:val="000000"/>
                <w:spacing w:val="0"/>
                <w:position w:val="0"/>
                <w:sz w:val="24"/>
                <w:shd w:fill="auto" w:val="clear"/>
              </w:rPr>
              <w:t xml:space="preserve">»</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32</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Подготовка к презентации проекта по литературе начала ХХ века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33</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Защита презентации проекта по литературе начала ХХ века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34</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Н.С.Гумилева. Герой-маска в ранней поэзии Н.С.Гумилева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35</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Экзотический колорит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лирического эпоса Н. С. Гумилева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36</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Темы истории и судьбы, творчества и творца в лирике Н. С. Гумилева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37</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В.В.Маяковского. Новаторство поэтики Маяковского. Лирический герой ранних произведений поэта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38</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Поэт и революция. Сатира в стихотворениях В.В. Маяковского</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39</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Своеобразие любовной лирики В.В. Маяковского</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40</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Художественный мир поэмы В.В.Маяковского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Облако в штанах</w:t>
            </w:r>
            <w:r>
              <w:rPr>
                <w:rFonts w:ascii="Times New Roman" w:hAnsi="Times New Roman" w:cs="Times New Roman" w:eastAsia="Times New Roman"/>
                <w:color w:val="000000"/>
                <w:spacing w:val="0"/>
                <w:position w:val="0"/>
                <w:sz w:val="24"/>
                <w:shd w:fill="auto" w:val="clear"/>
              </w:rPr>
              <w:t xml:space="preserve">»</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41</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Сюжетно-композиционная основа поэмы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Облако в штанах</w:t>
            </w:r>
            <w:r>
              <w:rPr>
                <w:rFonts w:ascii="Times New Roman" w:hAnsi="Times New Roman" w:cs="Times New Roman" w:eastAsia="Times New Roman"/>
                <w:color w:val="000000"/>
                <w:spacing w:val="0"/>
                <w:position w:val="0"/>
                <w:sz w:val="24"/>
                <w:shd w:fill="auto" w:val="clear"/>
              </w:rPr>
              <w:t xml:space="preserve">»</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42</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Диалог с потомками, лирическая исповедь поэта-гражданина в поэме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 весь голос. Первое вступление в поэму</w:t>
            </w:r>
            <w:r>
              <w:rPr>
                <w:rFonts w:ascii="Times New Roman" w:hAnsi="Times New Roman" w:cs="Times New Roman" w:eastAsia="Times New Roman"/>
                <w:color w:val="000000"/>
                <w:spacing w:val="0"/>
                <w:position w:val="0"/>
                <w:sz w:val="24"/>
                <w:shd w:fill="auto" w:val="clear"/>
              </w:rPr>
              <w:t xml:space="preserve">»</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43</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С.А. Есенина. Особенности лирики поэта и многообразие тематики стихотворений</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44</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 России и родного дома в лирике С.А.Есенина. Природа и человек в произведениях поэта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45</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Своебразие любовной лирики С.А.Есенина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46</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История создания поэмы "Черный человек". Тема и проблематика поэмы</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47</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Жанр и композиция поэмы "Черный человек"</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48</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Художественное своеобразие поэмы "Черный человек"</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49</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по лирике А.А.Блока, С.Н. Гумилева, В.В.Маяковского, С.А.Есенина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50</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Страницы жизни и творчества О.Э.Мандельштама. Основные мотивы лирики поэта, философичность его поэзии</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51</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Исторические и литературные образы в поэзии О.Э.Мандельштама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52</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Художественное своеобразие поэзии О.Э.Мандельштама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53</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Символика цвета, ритмико-интонационное многообразие лирики поэта О.Э.Мандельштама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54</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Страницы жизни и творчества М.И.Цветаевой. Многообразие тематики и проблематики в лирике поэта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55</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Уникальность поэтического голоса М.И.Цветаевой. Искренность лирического монолога-исповеди</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56</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Конфликт быта и бытия, времени и вечности. Необычность образа лирического героя М.И.Цветаевой</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57</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 Родины в произведениях разных лет. Образно-стилистические черты поэзии М.И. Цветаевой</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58</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Очерк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Мой Пушкин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как автобиографическое эссе</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59</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А.А.Ахматовой. Многообразие таматики лирики. Любовь как всепоглощающее чувство в лирике поэта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60</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Любовь как всепоглощающее чувство в лирике А.А.Ахматовой</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61</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Гражданский пафос лирики А.А.Ахматовой. Тема Родины и судьбы в творчестве поэта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62</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История создания поэмы А.А.Ахматовой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Реквием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Трагедия народа и поэта. Смысл названия</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63</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Библейские мотивы в поэме "Реквием"</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64</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Широта эпического обобщения в поэме "Реквием". Художественное своеобразие произведения</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65</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Подготовка к контрольной работе ответы на проблемный вопрос, сочинение, тесты по литературе первой половины ХХ века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66</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Контрольная работа письменные ответы, сочинение, тесты по литературе первой половины ХХ века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67</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Жизнь и творчество Е. И. Замятина. История создания, сюжет и композиция антиутопии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Мы</w:t>
            </w:r>
            <w:r>
              <w:rPr>
                <w:rFonts w:ascii="Times New Roman" w:hAnsi="Times New Roman" w:cs="Times New Roman" w:eastAsia="Times New Roman"/>
                <w:color w:val="000000"/>
                <w:spacing w:val="0"/>
                <w:position w:val="0"/>
                <w:sz w:val="24"/>
                <w:shd w:fill="auto" w:val="clear"/>
              </w:rPr>
              <w:t xml:space="preserve">»</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68</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черты антиутопии как жанра. Язык и тип сознания граждан Единого Государства.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69</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Герой </w:t>
            </w:r>
            <w:r>
              <w:rPr>
                <w:rFonts w:ascii="Times New Roman" w:hAnsi="Times New Roman" w:cs="Times New Roman" w:eastAsia="Times New Roman"/>
                <w:color w:val="000000"/>
                <w:spacing w:val="0"/>
                <w:position w:val="0"/>
                <w:sz w:val="24"/>
                <w:shd w:fill="auto" w:val="clear"/>
              </w:rPr>
              <w:t xml:space="preserve">антиутопии и </w:t>
            </w:r>
            <w:r>
              <w:rPr>
                <w:rFonts w:ascii="Times New Roman" w:hAnsi="Times New Roman" w:cs="Times New Roman" w:eastAsia="Times New Roman"/>
                <w:color w:val="000000"/>
                <w:spacing w:val="0"/>
                <w:position w:val="0"/>
                <w:sz w:val="24"/>
                <w:shd w:fill="auto" w:val="clear"/>
              </w:rPr>
              <w:t xml:space="preserve">центральный </w:t>
            </w:r>
            <w:r>
              <w:rPr>
                <w:rFonts w:ascii="Times New Roman" w:hAnsi="Times New Roman" w:cs="Times New Roman" w:eastAsia="Times New Roman"/>
                <w:color w:val="000000"/>
                <w:spacing w:val="0"/>
                <w:position w:val="0"/>
                <w:sz w:val="24"/>
                <w:shd w:fill="auto" w:val="clear"/>
              </w:rPr>
              <w:t xml:space="preserve">конфликт романа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Философская проблематика романа, его образная система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70</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Страницы жизни и творчества Н.Островского. История создания, идейно-художественное своеобразие романа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Как закалялась сталь</w:t>
            </w:r>
            <w:r>
              <w:rPr>
                <w:rFonts w:ascii="Times New Roman" w:hAnsi="Times New Roman" w:cs="Times New Roman" w:eastAsia="Times New Roman"/>
                <w:color w:val="000000"/>
                <w:spacing w:val="0"/>
                <w:position w:val="0"/>
                <w:sz w:val="24"/>
                <w:shd w:fill="auto" w:val="clear"/>
              </w:rPr>
              <w:t xml:space="preserve">»</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71</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Образ Павки Корчагина как символ мужества, героизма и силы духа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72</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М.А.Шолохова. История создания шолоховского эпоса. Особенности жанра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73</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Система образов в романе-эпопее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Тихий Дон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 семьи. Нравственные ценности казачеества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74</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Трагедия целого народа и судьба одного человека.Проблема гуманизма в романе-эпопее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Тихий Дон</w:t>
            </w:r>
            <w:r>
              <w:rPr>
                <w:rFonts w:ascii="Times New Roman" w:hAnsi="Times New Roman" w:cs="Times New Roman" w:eastAsia="Times New Roman"/>
                <w:color w:val="000000"/>
                <w:spacing w:val="0"/>
                <w:position w:val="0"/>
                <w:sz w:val="24"/>
                <w:shd w:fill="auto" w:val="clear"/>
              </w:rPr>
              <w:t xml:space="preserve">»</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75</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Женские судьбы в романе-эпопее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Тихий Дон</w:t>
            </w:r>
            <w:r>
              <w:rPr>
                <w:rFonts w:ascii="Times New Roman" w:hAnsi="Times New Roman" w:cs="Times New Roman" w:eastAsia="Times New Roman"/>
                <w:color w:val="000000"/>
                <w:spacing w:val="0"/>
                <w:position w:val="0"/>
                <w:sz w:val="24"/>
                <w:shd w:fill="auto" w:val="clear"/>
              </w:rPr>
              <w:t xml:space="preserve">»</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76</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Анализ эпизода романа-эпопеи М.Шолохова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Тихий Дон</w:t>
            </w:r>
            <w:r>
              <w:rPr>
                <w:rFonts w:ascii="Times New Roman" w:hAnsi="Times New Roman" w:cs="Times New Roman" w:eastAsia="Times New Roman"/>
                <w:color w:val="000000"/>
                <w:spacing w:val="0"/>
                <w:position w:val="0"/>
                <w:sz w:val="24"/>
                <w:shd w:fill="auto" w:val="clear"/>
              </w:rPr>
              <w:t xml:space="preserve">»</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77</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Роль пейзажа в произведении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Тихий Дон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Особенности языка романа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78</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Традиции Л. Н. Толстого в прозе М. А. Шолохова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79</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Жизненный и творческий путь В. В. Набокова. Тема утраченного рая, эмиграции, родины в творчестве писателя</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80</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Сюжет произведения, конфликт, система образов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Облако, озеро, башня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Весна в Фиальте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Машенька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Защита Лужина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Дар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81</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М.М.Булгакова. Тематика, проблематика произведений М. А. Булгакова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82</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История создания романа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Белая гвардия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Мастер и Маргарита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один роман по выбору). Своеобразие жанра и композиции. Многомерность исторического пространства в романе</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83</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Проблема выбора нравственной и гражданской позиции в романе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Белая гвардия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Мастер и Маргарита</w:t>
            </w:r>
            <w:r>
              <w:rPr>
                <w:rFonts w:ascii="Times New Roman" w:hAnsi="Times New Roman" w:cs="Times New Roman" w:eastAsia="Times New Roman"/>
                <w:color w:val="000000"/>
                <w:spacing w:val="0"/>
                <w:position w:val="0"/>
                <w:sz w:val="24"/>
                <w:shd w:fill="auto" w:val="clear"/>
              </w:rPr>
              <w:t xml:space="preserve">»</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84</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 любви и семьи в романе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Белая гвардия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Мастер и Маргарита</w:t>
            </w:r>
            <w:r>
              <w:rPr>
                <w:rFonts w:ascii="Times New Roman" w:hAnsi="Times New Roman" w:cs="Times New Roman" w:eastAsia="Times New Roman"/>
                <w:color w:val="000000"/>
                <w:spacing w:val="0"/>
                <w:position w:val="0"/>
                <w:sz w:val="24"/>
                <w:shd w:fill="auto" w:val="clear"/>
              </w:rPr>
              <w:t xml:space="preserve">»</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85</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Система персонажей в романе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Белая гвардия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Мастер и Маргарита</w:t>
            </w:r>
            <w:r>
              <w:rPr>
                <w:rFonts w:ascii="Times New Roman" w:hAnsi="Times New Roman" w:cs="Times New Roman" w:eastAsia="Times New Roman"/>
                <w:color w:val="000000"/>
                <w:spacing w:val="0"/>
                <w:position w:val="0"/>
                <w:sz w:val="24"/>
                <w:shd w:fill="auto" w:val="clear"/>
              </w:rPr>
              <w:t xml:space="preserve">».</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86</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Эпическая широта изображенной панорамы и лиризм размышлений повествователя. Смысл финала романа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Белая гвардия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Мастер и Маргарита</w:t>
            </w:r>
            <w:r>
              <w:rPr>
                <w:rFonts w:ascii="Times New Roman" w:hAnsi="Times New Roman" w:cs="Times New Roman" w:eastAsia="Times New Roman"/>
                <w:color w:val="000000"/>
                <w:spacing w:val="0"/>
                <w:position w:val="0"/>
                <w:sz w:val="24"/>
                <w:shd w:fill="auto" w:val="clear"/>
              </w:rPr>
              <w:t xml:space="preserve">»</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87</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Жизненная правда и символизм в произведениях М. А. Булгакова. (одно произведение по выбору). Например, рассказы из книги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Записки юного врача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Записки на манжетах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Дни Турбиных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Бег</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88</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на литературную тему по творчеству М. А. Булгакова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89</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Картины жизни и творчества А.П. Платонова. Утопические идеи произведений писателя</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90</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Особый тип платоновского героя</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91</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Высокий пафос и острая сатира произведений А.П.Платонова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92</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Самобытность языка и стиля А.П. Платонова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93</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Подготовка индивидуального/коллективного учебного проекта по прозе первой половины ХХ века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94</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Презентация индивидуального/коллективного учебного проекта по прозе первой половины ХХ века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95</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Страницы жизни и творчества А.Т.Твардовского. Тематика и пробематика произведений автора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96</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Поэт и время. Основные мотивы лирики А.Т.Твардовского</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97</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 Великой Отечественной войны в творчестве А.Т.Твардовского</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98</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 праву памяти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 памяти . Доверительность и исповедальность лирической интонации поэта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99</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 Великой Отечественной войны в прозе (обзор). Человек на войне</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100</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Историческая правда художественных произведений о Великой Отечественной войне. Своеобразие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лейтенантской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прозы</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101</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Героизм и мужество защитников Отечества. Традиции реалистической прозы о войне в русской литературе</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102</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Человек в условиях духовно-нравственного выбора в произведения о Великой отечественной войне</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103</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Патриотический и гуманистический пафос произведений о Великой Отечественной войне</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104</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Система образов в романе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Молодая гвардия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Героизм и мужество молодогвардейцев</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105</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Страницы жизни и творчества А.А.Фадеева. История созданя романа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Молодая гвардия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Жизненная правда и художественный вымысел</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106</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В.О.Богомолов "В августе сорок четвертого". Мужество и героизм защитников Родины</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107</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 Великой Отечественной войны в поэзии (обзор). Проблема исторической памяти в лирических произведениях о Великой Отечественной войне</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108</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Патриотический пафос поэзии о Великой Отечественной войне и ее художественное своеобразие</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109</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Поэтическое и философское осмысление трагических событий Великой Отечественной войны</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110</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 Великой Отечественной войны в драматургии. Художественное своеобразие и сценическое воплощение драматических произведений. Одно произведение по выбору, например, В. С. Розов.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Вечно живые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К. М. Симонов.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Русские люди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111</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Внеклассное чтение.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Страницы, опаленные войной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 произведениям о Великой Отечественной войне</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112</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и жизни и творчества Б.Л.Пастернака. Тематика и проблематика лирики поэта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113</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 поэта и поэзии в творчестве Б.Л.Пастернака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114</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Любовная лирика в творчестве Б.Л.Пастернака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115</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 человека и природы. Философская глубина лирики Б.Л.Пастернака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116</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Анализ лирического произведения Б.Л.Пастернака по выбору</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117</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Жанровое своеобразие романа "Доктор Живаго". Тематика и проблематика произведения</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118</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Нравственные искания главного героя романа "Доктор Живаго"</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119</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А. В. Вампилова. Проблематика, основной конфликт и система образов в пьесе (не менее одной по выбору). Например,</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Старший сын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Утиная охота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120</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художественных </w:t>
            </w:r>
            <w:r>
              <w:rPr>
                <w:rFonts w:ascii="Times New Roman" w:hAnsi="Times New Roman" w:cs="Times New Roman" w:eastAsia="Times New Roman"/>
                <w:color w:val="000000"/>
                <w:spacing w:val="0"/>
                <w:position w:val="0"/>
                <w:sz w:val="24"/>
                <w:shd w:fill="auto" w:val="clear"/>
              </w:rPr>
              <w:t xml:space="preserve">открытий психологической </w:t>
            </w:r>
            <w:r>
              <w:rPr>
                <w:rFonts w:ascii="Times New Roman" w:hAnsi="Times New Roman" w:cs="Times New Roman" w:eastAsia="Times New Roman"/>
                <w:color w:val="000000"/>
                <w:spacing w:val="0"/>
                <w:position w:val="0"/>
                <w:sz w:val="24"/>
                <w:shd w:fill="auto" w:val="clear"/>
              </w:rPr>
              <w:t xml:space="preserve">драматургии в пьесе А.В. Вампилова (не менее одной по выбору). Например,</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Старший сын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Утиная охота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121</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Смысл финала пьесы (не менее одной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Старший сын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Утиная охота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122</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А.И.Солженицына. Автобиографизм прозы писателя</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123</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Своеобразие раскрытия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лагерной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темы.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Один день Ивана Денисовича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Творческая судьба произведения</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124</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Человек и история страны в контексте трагической эпохи в книге А. И. Солженицына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Архипелаг ГУЛАГ</w:t>
            </w:r>
            <w:r>
              <w:rPr>
                <w:rFonts w:ascii="Times New Roman" w:hAnsi="Times New Roman" w:cs="Times New Roman" w:eastAsia="Times New Roman"/>
                <w:color w:val="000000"/>
                <w:spacing w:val="0"/>
                <w:position w:val="0"/>
                <w:sz w:val="24"/>
                <w:shd w:fill="auto" w:val="clear"/>
              </w:rPr>
              <w:t xml:space="preserve">»</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125</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Тематика и проблематика произведений А. И. Солженицына из цикла "Крохотки"</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126</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Презентация проекта по литературе второй половины ХХ века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127</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Страницы жизни и творчества В.М.Шукшина. Своеобразие прозы писателя</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128</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 города и деревни в рассказах В.М.Шукшина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129</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Нравственные искания героев. Своеобразие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чудаковатых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персонажей В.М.Шукшина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130</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Сочетание внешней занимательности и глубины психологического анализа в произведениях В.М.Шукшина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131</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Страницы жизни и творчества В. Г.Распутина. Изображение патриархальной русской деревни</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132</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 памяти и преемственности поколений в творчестве В.Г.Распутина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133</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Взаимосвязь нравственных и экологических проблем в произведениях В.Г.Распутина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134</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Страницы жизни и творчества Н.М.Рубцова. Тема Родины в лирике поэта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135</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Философия покоя в лирике Н.М.Рубцова. Драматизм, </w:t>
            </w:r>
            <w:r>
              <w:rPr>
                <w:rFonts w:ascii="Times New Roman" w:hAnsi="Times New Roman" w:cs="Times New Roman" w:eastAsia="Times New Roman"/>
                <w:color w:val="000000"/>
                <w:spacing w:val="0"/>
                <w:position w:val="0"/>
                <w:sz w:val="24"/>
                <w:shd w:fill="auto" w:val="clear"/>
              </w:rPr>
              <w:t xml:space="preserve">трагедий</w:t>
            </w:r>
            <w:r>
              <w:rPr>
                <w:rFonts w:ascii="Times New Roman" w:hAnsi="Times New Roman" w:cs="Times New Roman" w:eastAsia="Times New Roman"/>
                <w:color w:val="000000"/>
                <w:spacing w:val="0"/>
                <w:position w:val="0"/>
                <w:sz w:val="24"/>
                <w:shd w:fill="auto" w:val="clear"/>
              </w:rPr>
              <w:t xml:space="preserve">ность мироощущения поэта и его тяга к гармонии</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136</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Одухотворё</w:t>
            </w:r>
            <w:r>
              <w:rPr>
                <w:rFonts w:ascii="Times New Roman" w:hAnsi="Times New Roman" w:cs="Times New Roman" w:eastAsia="Times New Roman"/>
                <w:color w:val="000000"/>
                <w:spacing w:val="0"/>
                <w:position w:val="0"/>
                <w:sz w:val="24"/>
                <w:shd w:fill="auto" w:val="clear"/>
              </w:rPr>
              <w:t xml:space="preserve">нная красота природы в лирике Н.М.Рубцова. Задушевность и музыкальность поэтического слова Н.М.Рубцова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137</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Основные этапы жизни и творчества И.А.Бродского. Основные темы лирических произведений поэта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138</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 памяти. Философские мотивы в лирике И.А.Бродского</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139</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 любви в лирике поэта И.А.Бродского</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140</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Своебразие поэтического мышления и языка И.А.Бродского</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141</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Анализ лирического прозведения второй половины ХХ века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142</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Личность и творческая судьба В.С.Высоцкого. Пафос нравственного противостояния, трагического стоицизма в лирике В. С. Высоцкого</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143</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Поэзия экстремальных </w:t>
            </w:r>
            <w:r>
              <w:rPr>
                <w:rFonts w:ascii="Times New Roman" w:hAnsi="Times New Roman" w:cs="Times New Roman" w:eastAsia="Times New Roman"/>
                <w:color w:val="000000"/>
                <w:spacing w:val="0"/>
                <w:position w:val="0"/>
                <w:sz w:val="24"/>
                <w:shd w:fill="auto" w:val="clear"/>
              </w:rPr>
              <w:t xml:space="preserve">ситуаций </w:t>
            </w:r>
            <w:r>
              <w:rPr>
                <w:rFonts w:ascii="Times New Roman" w:hAnsi="Times New Roman" w:cs="Times New Roman" w:eastAsia="Times New Roman"/>
                <w:color w:val="000000"/>
                <w:spacing w:val="0"/>
                <w:position w:val="0"/>
                <w:sz w:val="24"/>
                <w:shd w:fill="auto" w:val="clear"/>
              </w:rPr>
              <w:t xml:space="preserve">В. С. Высоцкого. Пространственные координаты лирики. </w:t>
            </w:r>
            <w:r>
              <w:rPr>
                <w:rFonts w:ascii="Times New Roman" w:hAnsi="Times New Roman" w:cs="Times New Roman" w:eastAsia="Times New Roman"/>
                <w:color w:val="000000"/>
                <w:spacing w:val="0"/>
                <w:position w:val="0"/>
                <w:sz w:val="24"/>
                <w:shd w:fill="auto" w:val="clear"/>
              </w:rPr>
              <w:t xml:space="preserve">Устой</w:t>
            </w:r>
            <w:r>
              <w:rPr>
                <w:rFonts w:ascii="Times New Roman" w:hAnsi="Times New Roman" w:cs="Times New Roman" w:eastAsia="Times New Roman"/>
                <w:color w:val="000000"/>
                <w:spacing w:val="0"/>
                <w:position w:val="0"/>
                <w:sz w:val="24"/>
                <w:shd w:fill="auto" w:val="clear"/>
              </w:rPr>
              <w:t xml:space="preserve">чивые образы, система контрастов</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144</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Эволюция песенно-поэтического творчества В.С.Высоцкого от бытовых и сатирических </w:t>
            </w:r>
            <w:r>
              <w:rPr>
                <w:rFonts w:ascii="Times New Roman" w:hAnsi="Times New Roman" w:cs="Times New Roman" w:eastAsia="Times New Roman"/>
                <w:color w:val="000000"/>
                <w:spacing w:val="0"/>
                <w:position w:val="0"/>
                <w:sz w:val="24"/>
                <w:shd w:fill="auto" w:val="clear"/>
              </w:rPr>
              <w:t xml:space="preserve">произведений </w:t>
            </w:r>
            <w:r>
              <w:rPr>
                <w:rFonts w:ascii="Times New Roman" w:hAnsi="Times New Roman" w:cs="Times New Roman" w:eastAsia="Times New Roman"/>
                <w:color w:val="000000"/>
                <w:spacing w:val="0"/>
                <w:position w:val="0"/>
                <w:sz w:val="24"/>
                <w:shd w:fill="auto" w:val="clear"/>
              </w:rPr>
              <w:t xml:space="preserve">к лирико-философским размышлениям о законах бытия</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145</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Страницы жизни и творчества писателей второй половины ХХ - начала ХХI века. Проблематика произведений. "Деревенская проза"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146</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Нравственные искания героев произведений писателей второй половины ХХ - начала ХХI века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147</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Проблема утраты человеческого в человеке в прозе второй половины ХХ - начала ХХI века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148</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Дом и семья как составляющие национального мира в прозе второй половины ХХ - начала ХХI века. Система </w:t>
            </w:r>
            <w:r>
              <w:rPr>
                <w:rFonts w:ascii="Times New Roman" w:hAnsi="Times New Roman" w:cs="Times New Roman" w:eastAsia="Times New Roman"/>
                <w:color w:val="000000"/>
                <w:spacing w:val="0"/>
                <w:position w:val="0"/>
                <w:sz w:val="24"/>
                <w:shd w:fill="auto" w:val="clear"/>
              </w:rPr>
              <w:t xml:space="preserve">персонажей</w:t>
            </w:r>
            <w:r>
              <w:rPr>
                <w:rFonts w:ascii="Times New Roman" w:hAnsi="Times New Roman" w:cs="Times New Roman" w:eastAsia="Times New Roman"/>
                <w:color w:val="000000"/>
                <w:spacing w:val="0"/>
                <w:position w:val="0"/>
                <w:sz w:val="24"/>
                <w:shd w:fill="auto" w:val="clear"/>
              </w:rPr>
              <w:t xml:space="preserve">. Своеобразие художественного пространства. Роль символики.</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149</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Разнообразие повествовательных форм в изображении писателями второй половины ХХ - начала ХХI века жизни современного общества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150</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Страницы жизни и творчества поэта Б.А. Ахмадулиной, О.Ф. Берггольц,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Чухонцева (и др.) Тематика и проблематика лирики поэта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151</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Публицистический </w:t>
            </w:r>
            <w:r>
              <w:rPr>
                <w:rFonts w:ascii="Times New Roman" w:hAnsi="Times New Roman" w:cs="Times New Roman" w:eastAsia="Times New Roman"/>
                <w:color w:val="000000"/>
                <w:spacing w:val="0"/>
                <w:position w:val="0"/>
                <w:sz w:val="24"/>
                <w:shd w:fill="auto" w:val="clear"/>
              </w:rPr>
              <w:t xml:space="preserve">характер лирики второй половины XX — начала XXI века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152</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Мотив возвращения к истокам в поэзии второй половины XX — начала XXI века. Тревога за судьбы мира. Обращение к традициям </w:t>
            </w:r>
            <w:r>
              <w:rPr>
                <w:rFonts w:ascii="Times New Roman" w:hAnsi="Times New Roman" w:cs="Times New Roman" w:eastAsia="Times New Roman"/>
                <w:color w:val="000000"/>
                <w:spacing w:val="0"/>
                <w:position w:val="0"/>
                <w:sz w:val="24"/>
                <w:shd w:fill="auto" w:val="clear"/>
              </w:rPr>
              <w:t xml:space="preserve">русской </w:t>
            </w:r>
            <w:r>
              <w:rPr>
                <w:rFonts w:ascii="Times New Roman" w:hAnsi="Times New Roman" w:cs="Times New Roman" w:eastAsia="Times New Roman"/>
                <w:color w:val="000000"/>
                <w:spacing w:val="0"/>
                <w:position w:val="0"/>
                <w:sz w:val="24"/>
                <w:shd w:fill="auto" w:val="clear"/>
              </w:rPr>
              <w:t xml:space="preserve">поэзии XIX века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153</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Художественные приемы и особенности поэтического языка поэта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154</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Особенности драматургии второй половины ХХ - начала ХХI веков. Основные темы и проблемы</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155</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социально-</w:t>
            </w:r>
            <w:r>
              <w:rPr>
                <w:rFonts w:ascii="Times New Roman" w:hAnsi="Times New Roman" w:cs="Times New Roman" w:eastAsia="Times New Roman"/>
                <w:color w:val="000000"/>
                <w:spacing w:val="0"/>
                <w:position w:val="0"/>
                <w:sz w:val="24"/>
                <w:shd w:fill="auto" w:val="clear"/>
              </w:rPr>
              <w:t xml:space="preserve">психологической </w:t>
            </w:r>
            <w:r>
              <w:rPr>
                <w:rFonts w:ascii="Times New Roman" w:hAnsi="Times New Roman" w:cs="Times New Roman" w:eastAsia="Times New Roman"/>
                <w:color w:val="000000"/>
                <w:spacing w:val="0"/>
                <w:position w:val="0"/>
                <w:sz w:val="24"/>
                <w:shd w:fill="auto" w:val="clear"/>
              </w:rPr>
              <w:t xml:space="preserve">драмы во второй половины ХХ - начала ХХI веков</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156</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Авангардные тенденции в драматургии второй половины ХХ - начала ХХI веков. Приемы гротеска, фантастики, сна, </w:t>
            </w:r>
            <w:r>
              <w:rPr>
                <w:rFonts w:ascii="Times New Roman" w:hAnsi="Times New Roman" w:cs="Times New Roman" w:eastAsia="Times New Roman"/>
                <w:color w:val="000000"/>
                <w:spacing w:val="0"/>
                <w:position w:val="0"/>
                <w:sz w:val="24"/>
                <w:shd w:fill="auto" w:val="clear"/>
              </w:rPr>
              <w:t xml:space="preserve">фантасмагорической </w:t>
            </w:r>
            <w:r>
              <w:rPr>
                <w:rFonts w:ascii="Times New Roman" w:hAnsi="Times New Roman" w:cs="Times New Roman" w:eastAsia="Times New Roman"/>
                <w:color w:val="000000"/>
                <w:spacing w:val="0"/>
                <w:position w:val="0"/>
                <w:sz w:val="24"/>
                <w:shd w:fill="auto" w:val="clear"/>
              </w:rPr>
              <w:t xml:space="preserve">реальности</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157</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художественных </w:t>
            </w:r>
            <w:r>
              <w:rPr>
                <w:rFonts w:ascii="Times New Roman" w:hAnsi="Times New Roman" w:cs="Times New Roman" w:eastAsia="Times New Roman"/>
                <w:color w:val="000000"/>
                <w:spacing w:val="0"/>
                <w:position w:val="0"/>
                <w:sz w:val="24"/>
                <w:shd w:fill="auto" w:val="clear"/>
              </w:rPr>
              <w:t xml:space="preserve">открытий психологической </w:t>
            </w:r>
            <w:r>
              <w:rPr>
                <w:rFonts w:ascii="Times New Roman" w:hAnsi="Times New Roman" w:cs="Times New Roman" w:eastAsia="Times New Roman"/>
                <w:color w:val="000000"/>
                <w:spacing w:val="0"/>
                <w:position w:val="0"/>
                <w:sz w:val="24"/>
                <w:shd w:fill="auto" w:val="clear"/>
              </w:rPr>
              <w:t xml:space="preserve">драматургии второй половины ХХ - начала ХХI веков в пьесах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новой </w:t>
            </w:r>
            <w:r>
              <w:rPr>
                <w:rFonts w:ascii="Times New Roman" w:hAnsi="Times New Roman" w:cs="Times New Roman" w:eastAsia="Times New Roman"/>
                <w:color w:val="000000"/>
                <w:spacing w:val="0"/>
                <w:position w:val="0"/>
                <w:sz w:val="24"/>
                <w:shd w:fill="auto" w:val="clear"/>
              </w:rPr>
              <w:t xml:space="preserve">волны</w:t>
            </w:r>
            <w:r>
              <w:rPr>
                <w:rFonts w:ascii="Times New Roman" w:hAnsi="Times New Roman" w:cs="Times New Roman" w:eastAsia="Times New Roman"/>
                <w:color w:val="000000"/>
                <w:spacing w:val="0"/>
                <w:position w:val="0"/>
                <w:sz w:val="24"/>
                <w:shd w:fill="auto" w:val="clear"/>
              </w:rPr>
              <w:t xml:space="preserve">»</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158</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Контрольная работа письменные ответы, сочинение, тесты по литературе второй половины ХХ века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159</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народов России. Страницы жизни и творчества Ю.Рытхэу, Ю.Н.Шесталова и др. Художественное произведение в историко-культурном контексте</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160</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Тематика, проблематика произведения Ю. Рытхэу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Хранитель огня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Сон в начале тумана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повести Ю. Н. Шесталова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Синий ветер каслания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Когда качало меня солнце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161</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Страницы жизни и творчества Г. Айги, Р. Гамзатова, М. Джалиля, М. Карима, Д. Кугультинова, К. Кулиева и др. Лирический герой в современном мире</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162</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Разнообразие тем и проблем в зарубежной прозе ХХ века. Страницы жизни и творчества писателя. Творческая история произведения</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163</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Проблематика и сюжет произведений зарубежной прозы ХХ века. Специфика жанра и композиции. Система образов</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164</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Обзор европейской поэзии XX века. Основные направления. Проблемы самопознания, нравственного выбора </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165</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Тематика, проблематика лирических произведений зарубежной поэзии XX века</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166</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Обзор зарубежной драматургии ХХ века (одно произведение по выбору). Например, пьесы Б. Брехта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Мамаша Кураж и ее дети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 Метерлинка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Синяя птица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 Пристли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Визит инспектора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Уайльда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Идеальный муж</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 Уильямса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Трамвай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Желание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 Шоу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Пигмалион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167</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Сюжет пьесы на выбор - Б. Брехта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Мамаша Кураж и ее дети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 Метерлинка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Синяя птица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 Пристли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Визит инспектора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Уайльда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Идеальный муж</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 Уильямса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Трамвай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Желание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 Шоу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Пигмалион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Своеобразие конфликта в пьесе. Система образов</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168</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Внеклассное чтение по зарубежной литературе ХХ в.</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169</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Презентация проекта по литературе второй половины ХХ - начала ХXI веков</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6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170</w:t>
            </w:r>
          </w:p>
        </w:tc>
        <w:tc>
          <w:tcPr>
            <w:tcW w:w="32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Обобщающий урок по литературе ХХ - начала XXI веков: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 страницам любимых книг</w:t>
            </w:r>
            <w:r>
              <w:rPr>
                <w:rFonts w:ascii="Times New Roman" w:hAnsi="Times New Roman" w:cs="Times New Roman" w:eastAsia="Times New Roman"/>
                <w:color w:val="000000"/>
                <w:spacing w:val="0"/>
                <w:position w:val="0"/>
                <w:sz w:val="24"/>
                <w:shd w:fill="auto" w:val="clear"/>
              </w:rPr>
              <w:t xml:space="preserve">»"</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7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Поле для свободного ввода</w:t>
            </w:r>
            <w:r>
              <w:rPr>
                <w:rFonts w:ascii="Times New Roman" w:hAnsi="Times New Roman" w:cs="Times New Roman" w:eastAsia="Times New Roman"/>
                <w:color w:val="000000"/>
                <w:spacing w:val="0"/>
                <w:position w:val="0"/>
                <w:sz w:val="24"/>
                <w:shd w:fill="auto" w:val="clear"/>
              </w:rPr>
              <w:t xml:space="preserve">1</w:t>
            </w:r>
          </w:p>
        </w:tc>
      </w:tr>
      <w:tr>
        <w:trPr>
          <w:trHeight w:val="144" w:hRule="auto"/>
          <w:jc w:val="left"/>
        </w:trPr>
        <w:tc>
          <w:tcPr>
            <w:tcW w:w="3834"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1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170 </w:t>
            </w:r>
          </w:p>
        </w:tc>
        <w:tc>
          <w:tcPr>
            <w:tcW w:w="209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2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0 </w:t>
            </w:r>
          </w:p>
        </w:tc>
        <w:tc>
          <w:tcPr>
            <w:tcW w:w="431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ПРОВЕРЯЕМЫЕ НА ЕГЭ ПО ЛИТЕРАТУРЕ ТРЕБОВАНИЯ К РЕЗУЛЬТАТАМ ОСВОЕНИЯ ОСНОВНОЙ ОБРАЗОВАТЕЛЬНОЙ ПРОГРАММЫ СРЕДНЕГО ОБЩЕГО ОБРАЗОВАНИЯ</w:t>
      </w:r>
    </w:p>
    <w:tbl>
      <w:tblPr/>
      <w:tblGrid>
        <w:gridCol w:w="2439"/>
        <w:gridCol w:w="10789"/>
      </w:tblGrid>
      <w:tr>
        <w:trPr>
          <w:trHeight w:val="144" w:hRule="auto"/>
          <w:jc w:val="left"/>
        </w:trPr>
        <w:tc>
          <w:tcPr>
            <w:tcW w:w="2439" w:type="dxa"/>
            <w:tcBorders>
              <w:top w:val="single" w:color="e1e1e1" w:sz="8"/>
              <w:left w:val="single" w:color="e1e1e1" w:sz="8"/>
              <w:bottom w:val="single" w:color="e1e1e1" w:sz="8"/>
              <w:right w:val="single" w:color="e1e1e1" w:sz="8"/>
            </w:tcBorders>
            <w:shd w:color="000000" w:fill="f3f3f3"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333333"/>
                <w:spacing w:val="0"/>
                <w:position w:val="0"/>
                <w:sz w:val="24"/>
                <w:shd w:fill="auto" w:val="clear"/>
              </w:rPr>
              <w:t xml:space="preserve"> </w:t>
            </w:r>
            <w:r>
              <w:rPr>
                <w:rFonts w:ascii="Times New Roman" w:hAnsi="Times New Roman" w:cs="Times New Roman" w:eastAsia="Times New Roman"/>
                <w:b/>
                <w:color w:val="333333"/>
                <w:spacing w:val="0"/>
                <w:position w:val="0"/>
                <w:sz w:val="24"/>
                <w:shd w:fill="auto" w:val="clear"/>
              </w:rPr>
              <w:t xml:space="preserve">Код проверяемого требования </w:t>
            </w:r>
          </w:p>
        </w:tc>
        <w:tc>
          <w:tcPr>
            <w:tcW w:w="10789" w:type="dxa"/>
            <w:tcBorders>
              <w:top w:val="single" w:color="e1e1e1" w:sz="8"/>
              <w:left w:val="single" w:color="e1e1e1" w:sz="8"/>
              <w:bottom w:val="single" w:color="e1e1e1" w:sz="8"/>
              <w:right w:val="single" w:color="e1e1e1" w:sz="8"/>
            </w:tcBorders>
            <w:shd w:color="000000" w:fill="f3f3f3"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333333"/>
                <w:spacing w:val="0"/>
                <w:position w:val="0"/>
                <w:sz w:val="24"/>
                <w:shd w:fill="auto" w:val="clear"/>
              </w:rPr>
              <w:t xml:space="preserve"> </w:t>
            </w:r>
            <w:r>
              <w:rPr>
                <w:rFonts w:ascii="Times New Roman" w:hAnsi="Times New Roman" w:cs="Times New Roman" w:eastAsia="Times New Roman"/>
                <w:b/>
                <w:color w:val="333333"/>
                <w:spacing w:val="0"/>
                <w:position w:val="0"/>
                <w:sz w:val="24"/>
                <w:shd w:fill="auto" w:val="clear"/>
              </w:rPr>
              <w:t xml:space="preserve">Проверяемые требования к предметным результатам освоения основной образовательной программы среднего общего образования </w:t>
            </w:r>
          </w:p>
        </w:tc>
      </w:tr>
      <w:tr>
        <w:trPr>
          <w:trHeight w:val="144" w:hRule="auto"/>
          <w:jc w:val="left"/>
        </w:trPr>
        <w:tc>
          <w:tcPr>
            <w:tcW w:w="24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w:t>
            </w:r>
          </w:p>
        </w:tc>
        <w:tc>
          <w:tcPr>
            <w:tcW w:w="10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осознание взаимосвязи между языковым, литературным, интеллектуальным, духовно-нравственным развитием личности;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w:t>
            </w:r>
          </w:p>
        </w:tc>
      </w:tr>
      <w:tr>
        <w:trPr>
          <w:trHeight w:val="144" w:hRule="auto"/>
          <w:jc w:val="left"/>
        </w:trPr>
        <w:tc>
          <w:tcPr>
            <w:tcW w:w="24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w:t>
            </w:r>
          </w:p>
        </w:tc>
        <w:tc>
          <w:tcPr>
            <w:tcW w:w="10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владение современными читательскими практиками, культурой восприятия и понимания литературных текстов</w:t>
            </w:r>
          </w:p>
        </w:tc>
      </w:tr>
      <w:tr>
        <w:trPr>
          <w:trHeight w:val="144" w:hRule="auto"/>
          <w:jc w:val="left"/>
        </w:trPr>
        <w:tc>
          <w:tcPr>
            <w:tcW w:w="24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w:t>
            </w:r>
          </w:p>
        </w:tc>
        <w:tc>
          <w:tcPr>
            <w:tcW w:w="10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способность выявлять в произведениях художественной литературы образы, темы, идеи, проблемы и выражать своё отношение к ним, участвовать в дискуссии на литературные темы;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trPr>
          <w:trHeight w:val="144" w:hRule="auto"/>
          <w:jc w:val="left"/>
        </w:trPr>
        <w:tc>
          <w:tcPr>
            <w:tcW w:w="24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w:t>
            </w:r>
          </w:p>
        </w:tc>
        <w:tc>
          <w:tcPr>
            <w:tcW w:w="10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trPr>
          <w:trHeight w:val="144" w:hRule="auto"/>
          <w:jc w:val="left"/>
        </w:trPr>
        <w:tc>
          <w:tcPr>
            <w:tcW w:w="24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w:t>
            </w:r>
          </w:p>
        </w:tc>
        <w:tc>
          <w:tcPr>
            <w:tcW w:w="10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 сформированность представлений о стилях художественной литературы разных эпох, литературных направлениях, течениях, об индивидуальном авторском стиле</w:t>
            </w:r>
          </w:p>
        </w:tc>
      </w:tr>
      <w:tr>
        <w:trPr>
          <w:trHeight w:val="144" w:hRule="auto"/>
          <w:jc w:val="left"/>
        </w:trPr>
        <w:tc>
          <w:tcPr>
            <w:tcW w:w="24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6</w:t>
            </w:r>
          </w:p>
        </w:tc>
        <w:tc>
          <w:tcPr>
            <w:tcW w:w="10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Владение умениями самостоятельного истолкования прочитанного в письменной форме, информационной переработки текстов, написания сочинений различных жанров (объём сочинения – не менее </w:t>
            </w:r>
            <w:r>
              <w:rPr>
                <w:rFonts w:ascii="Times New Roman" w:hAnsi="Times New Roman" w:cs="Times New Roman" w:eastAsia="Times New Roman"/>
                <w:color w:val="000000"/>
                <w:spacing w:val="0"/>
                <w:position w:val="0"/>
                <w:sz w:val="24"/>
                <w:shd w:fill="auto" w:val="clear"/>
              </w:rPr>
              <w:t xml:space="preserve">250 </w:t>
            </w:r>
            <w:r>
              <w:rPr>
                <w:rFonts w:ascii="Times New Roman" w:hAnsi="Times New Roman" w:cs="Times New Roman" w:eastAsia="Times New Roman"/>
                <w:color w:val="000000"/>
                <w:spacing w:val="0"/>
                <w:position w:val="0"/>
                <w:sz w:val="24"/>
                <w:shd w:fill="auto" w:val="clear"/>
              </w:rPr>
              <w:t xml:space="preserve">слов); владение различными приёмами цитирования и редактирования текстов (на основе в том числе знания наизусть не менее </w:t>
            </w:r>
            <w:r>
              <w:rPr>
                <w:rFonts w:ascii="Times New Roman" w:hAnsi="Times New Roman" w:cs="Times New Roman" w:eastAsia="Times New Roman"/>
                <w:color w:val="000000"/>
                <w:spacing w:val="0"/>
                <w:position w:val="0"/>
                <w:sz w:val="24"/>
                <w:shd w:fill="auto" w:val="clear"/>
              </w:rPr>
              <w:t xml:space="preserve">10 </w:t>
            </w:r>
            <w:r>
              <w:rPr>
                <w:rFonts w:ascii="Times New Roman" w:hAnsi="Times New Roman" w:cs="Times New Roman" w:eastAsia="Times New Roman"/>
                <w:color w:val="000000"/>
                <w:spacing w:val="0"/>
                <w:position w:val="0"/>
                <w:sz w:val="24"/>
                <w:shd w:fill="auto" w:val="clear"/>
              </w:rPr>
              <w:t xml:space="preserve">произведений и (или) фрагментов); сформированность представлений об изобразительно-выразительных возможностях русского языка в художественной литературе и умение применять их в речевой практике; владение умением редактировать и совершенствовать собственные письменные высказывания с учётом норм русского литературного языка</w:t>
            </w: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ПЕРЕЧЕНЬ ЭЛЕМЕНТОВ СОДЕРЖАНИЯ, ПРОВЕРЯЕМЫХ НА ЕГЭ ПО ЛИТЕРАТУРЕ</w:t>
      </w:r>
    </w:p>
    <w:tbl>
      <w:tblPr/>
      <w:tblGrid>
        <w:gridCol w:w="1331"/>
        <w:gridCol w:w="11897"/>
      </w:tblGrid>
      <w:tr>
        <w:trPr>
          <w:trHeight w:val="144" w:hRule="auto"/>
          <w:jc w:val="left"/>
        </w:trPr>
        <w:tc>
          <w:tcPr>
            <w:tcW w:w="1331" w:type="dxa"/>
            <w:tcBorders>
              <w:top w:val="single" w:color="e1e1e1" w:sz="8"/>
              <w:left w:val="single" w:color="e1e1e1" w:sz="8"/>
              <w:bottom w:val="single" w:color="e1e1e1" w:sz="8"/>
              <w:right w:val="single" w:color="e1e1e1" w:sz="8"/>
            </w:tcBorders>
            <w:shd w:color="000000" w:fill="f3f3f3"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333333"/>
                <w:spacing w:val="0"/>
                <w:position w:val="0"/>
                <w:sz w:val="24"/>
                <w:shd w:fill="auto" w:val="clear"/>
              </w:rPr>
              <w:t xml:space="preserve"> </w:t>
            </w:r>
            <w:r>
              <w:rPr>
                <w:rFonts w:ascii="Times New Roman" w:hAnsi="Times New Roman" w:cs="Times New Roman" w:eastAsia="Times New Roman"/>
                <w:b/>
                <w:color w:val="333333"/>
                <w:spacing w:val="0"/>
                <w:position w:val="0"/>
                <w:sz w:val="24"/>
                <w:shd w:fill="auto" w:val="clear"/>
              </w:rPr>
              <w:t xml:space="preserve">Код </w:t>
            </w:r>
          </w:p>
        </w:tc>
        <w:tc>
          <w:tcPr>
            <w:tcW w:w="11897" w:type="dxa"/>
            <w:tcBorders>
              <w:top w:val="single" w:color="e1e1e1" w:sz="8"/>
              <w:left w:val="single" w:color="e1e1e1" w:sz="8"/>
              <w:bottom w:val="single" w:color="e1e1e1" w:sz="8"/>
              <w:right w:val="single" w:color="e1e1e1" w:sz="8"/>
            </w:tcBorders>
            <w:shd w:color="000000" w:fill="f3f3f3"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333333"/>
                <w:spacing w:val="0"/>
                <w:position w:val="0"/>
                <w:sz w:val="24"/>
                <w:shd w:fill="auto" w:val="clear"/>
              </w:rPr>
              <w:t xml:space="preserve"> </w:t>
            </w:r>
            <w:r>
              <w:rPr>
                <w:rFonts w:ascii="Times New Roman" w:hAnsi="Times New Roman" w:cs="Times New Roman" w:eastAsia="Times New Roman"/>
                <w:b/>
                <w:color w:val="333333"/>
                <w:spacing w:val="0"/>
                <w:position w:val="0"/>
                <w:sz w:val="24"/>
                <w:shd w:fill="auto" w:val="clear"/>
              </w:rPr>
              <w:t xml:space="preserve">Проверяемый элемент содержания </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ОШ</w:t>
            </w:r>
            <w:r>
              <w:rPr>
                <w:rFonts w:ascii="Times New Roman" w:hAnsi="Times New Roman" w:cs="Times New Roman" w:eastAsia="Times New Roman"/>
                <w:color w:val="000000"/>
                <w:spacing w:val="0"/>
                <w:position w:val="0"/>
                <w:sz w:val="24"/>
                <w:shd w:fill="auto" w:val="clear"/>
              </w:rPr>
              <w:t xml:space="preserve">1</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Слово о полку Игореве</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ОШ</w:t>
            </w:r>
            <w:r>
              <w:rPr>
                <w:rFonts w:ascii="Times New Roman" w:hAnsi="Times New Roman" w:cs="Times New Roman" w:eastAsia="Times New Roman"/>
                <w:color w:val="000000"/>
                <w:spacing w:val="0"/>
                <w:position w:val="0"/>
                <w:sz w:val="24"/>
                <w:shd w:fill="auto" w:val="clear"/>
              </w:rPr>
              <w:t xml:space="preserve">2</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Поэзия XVIII в.: М.В. Ломоносов, Г.Р. Державин</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ОШ</w:t>
            </w:r>
            <w:r>
              <w:rPr>
                <w:rFonts w:ascii="Times New Roman" w:hAnsi="Times New Roman" w:cs="Times New Roman" w:eastAsia="Times New Roman"/>
                <w:color w:val="000000"/>
                <w:spacing w:val="0"/>
                <w:position w:val="0"/>
                <w:sz w:val="24"/>
                <w:shd w:fill="auto" w:val="clear"/>
              </w:rPr>
              <w:t xml:space="preserve">3</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Д.И. Фонвизин.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Недоросль</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ОШ</w:t>
            </w:r>
            <w:r>
              <w:rPr>
                <w:rFonts w:ascii="Times New Roman" w:hAnsi="Times New Roman" w:cs="Times New Roman" w:eastAsia="Times New Roman"/>
                <w:color w:val="000000"/>
                <w:spacing w:val="0"/>
                <w:position w:val="0"/>
                <w:sz w:val="24"/>
                <w:shd w:fill="auto" w:val="clear"/>
              </w:rPr>
              <w:t xml:space="preserve">4</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Поэзия первой половины XIX в.: В.А. Жуковский, А.С. Пушкин, М.Ю. Лермонтов</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ОШ</w:t>
            </w:r>
            <w:r>
              <w:rPr>
                <w:rFonts w:ascii="Times New Roman" w:hAnsi="Times New Roman" w:cs="Times New Roman" w:eastAsia="Times New Roman"/>
                <w:color w:val="000000"/>
                <w:spacing w:val="0"/>
                <w:position w:val="0"/>
                <w:sz w:val="24"/>
                <w:shd w:fill="auto" w:val="clear"/>
              </w:rPr>
              <w:t xml:space="preserve">5</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А.С. Грибоедов.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Горе от ума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ОШ</w:t>
            </w:r>
            <w:r>
              <w:rPr>
                <w:rFonts w:ascii="Times New Roman" w:hAnsi="Times New Roman" w:cs="Times New Roman" w:eastAsia="Times New Roman"/>
                <w:color w:val="000000"/>
                <w:spacing w:val="0"/>
                <w:position w:val="0"/>
                <w:sz w:val="24"/>
                <w:shd w:fill="auto" w:val="clear"/>
              </w:rPr>
              <w:t xml:space="preserve">6</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А.С. Пушкин. Роман в стихах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Евгений Онегин</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ОШ</w:t>
            </w:r>
            <w:r>
              <w:rPr>
                <w:rFonts w:ascii="Times New Roman" w:hAnsi="Times New Roman" w:cs="Times New Roman" w:eastAsia="Times New Roman"/>
                <w:color w:val="000000"/>
                <w:spacing w:val="0"/>
                <w:position w:val="0"/>
                <w:sz w:val="24"/>
                <w:shd w:fill="auto" w:val="clear"/>
              </w:rPr>
              <w:t xml:space="preserve">7</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А.С. Пушкин.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Капитанская дочка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ОШ</w:t>
            </w:r>
            <w:r>
              <w:rPr>
                <w:rFonts w:ascii="Times New Roman" w:hAnsi="Times New Roman" w:cs="Times New Roman" w:eastAsia="Times New Roman"/>
                <w:color w:val="000000"/>
                <w:spacing w:val="0"/>
                <w:position w:val="0"/>
                <w:sz w:val="24"/>
                <w:shd w:fill="auto" w:val="clear"/>
              </w:rPr>
              <w:t xml:space="preserve">8</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Герой нашего времени</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ОШ</w:t>
            </w:r>
            <w:r>
              <w:rPr>
                <w:rFonts w:ascii="Times New Roman" w:hAnsi="Times New Roman" w:cs="Times New Roman" w:eastAsia="Times New Roman"/>
                <w:color w:val="000000"/>
                <w:spacing w:val="0"/>
                <w:position w:val="0"/>
                <w:sz w:val="24"/>
                <w:shd w:fill="auto" w:val="clear"/>
              </w:rPr>
              <w:t xml:space="preserve">9</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Н.В. Гоголь.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Ревизор</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ОШ</w:t>
            </w:r>
            <w:r>
              <w:rPr>
                <w:rFonts w:ascii="Times New Roman" w:hAnsi="Times New Roman" w:cs="Times New Roman" w:eastAsia="Times New Roman"/>
                <w:color w:val="000000"/>
                <w:spacing w:val="0"/>
                <w:position w:val="0"/>
                <w:sz w:val="24"/>
                <w:shd w:fill="auto" w:val="clear"/>
              </w:rPr>
              <w:t xml:space="preserve">10</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Н.В. Гоголь.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Мёртвые души</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А.Н. Островский. Драма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Гроза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И.А. Гончаров.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Обломов</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И.С. Тургенев.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Отцы и дети</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Ф.И. Тютчев. Стихотворения</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А.А. Фет. Стихотворения</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6</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А.К. Толстой. Стихотворения</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7</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Н.А. Некрасов. Стихотворения</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8</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Н.А. Некрасов.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Кому на Руси жить хорошо</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9</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М.Е. Салтыков-Щедрин. Роман-хроника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История одного города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избранные главы). Сказки.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Пропала совесть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Медведь на воеводстве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Карась-идеалист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Коняга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10</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Ф.М. Достоевский.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Преступление и наказание</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11</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Н.Г. Чернышевский.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Что делать?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избранные главы)</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12</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Л.Н. Толстой. Роман-эпопея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Война и мир</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13</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Н.С. Лесков. Рассказы и повести</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14</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А.П. Чехов. Рассказы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Студент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Ионыч</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Человек в футляре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15</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А.П. Чехов. Пьеса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Вишнёвый сад</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16</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А.И. Куприн. Рассказы и повести</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17</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Л.Н. Андреев. Рассказы и повести</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18</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 Горький. Рассказы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Старуха Изергиль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повести, романы</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19</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 Горький. Пьеса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дне</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20</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Поэзия Серебряного века: И.Ф. Анненский, К.Д. Бальмонт, А. Белый, В.Я. Брюсов, М.А. Волошин, Н.С. Гумилёв, И. Северянин, В.С. Соловьев, Ф.К. Сологуб, В.В. Хлебников и другие</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21</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И.А. Бунин. Рассказы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Чистый понедельник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Господин из Сан-Франциско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22</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А.А. Блок. Стихотворения</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23</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А.А. Блок.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Двенадцать</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24</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В.В. Маяковский. Стихотворения</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25</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В.В. Маяковский.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Облако в штанах</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26</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С.А. Есенин. Стихотворения</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27</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С.А. Есенин.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Чёрный человек</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28</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М.И. Цветаева. Стихотворения</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29</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О.Э. Мандельштам. Стихотворения</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30</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А.А. Ахматова. Стихотворения</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31</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А.А. Ахматова.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Реквием</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32</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Е.И. Замятин.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Мы</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33</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Н.А. Островский.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Как закалялась сталь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избранные главы)</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34</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М.А. Шолохов. Роман-эпопея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Тихий Дон</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35</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М.А. Булгаков. Романы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Белая гвардия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или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Мастер и Маргарита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Рассказы, повести, пьесы</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36</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В.В. Набоков. Рассказы, повести, романы</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37</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А.П. Платонов. Рассказы и повести</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38</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4"/>
                <w:shd w:fill="auto" w:val="clear"/>
              </w:rPr>
              <w:t xml:space="preserve">А.Т. Твардовский. Стихотворения.</w:t>
            </w:r>
          </w:p>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 праву памяти</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39</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Проза о Великой Отечественной войне. Романы, повести, рассказы. В.П. Астафьев, Ю.В. Бондарев, В.В. Быков, Б.Л. Васильев, К.Д. Воробьёв, В.Л. Кондратьев, В.П. Некрасов, Е.И. Носов, С.С. Смирнов, В.О. Богомолов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 августе сорок четвёртого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Пьесы. Например, В.С. Розов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Вечно живые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К.М. Симонов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Русские люди</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40</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Поэзия о Великой Отечественной войне. Ю.В. Друнина, М.В. Исаковский, Ю.Д. Левитанский, С.С. Орлов, Д.С. Самойлов, К.М. Симонов, Б.А. Слуцкий и другие</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41</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А.А. Фадеев.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Молодая гвардия</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42</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Б.Л. Пастернак. Стихотворения</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43</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Б.Л. Пастернак.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Доктор Живаго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избранные главы)</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44</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А.И. Солженицын.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Один день Ивана Денисовича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45</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А.И. Солженицын. Книга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Архипелаг ГУЛАГ</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46</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В.М. Шукшин. Рассказы</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47</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В.Г. Распутин. Рассказы и повести</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48</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Н.М. Рубцов. Стихотворения</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49</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И.А. Бродский. Стихотворения</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50</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В.С. Высоцкий. Стихотворения</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51</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Митрополит Тихон (Шевкунов).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Гибель империи. Российский урок</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52</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Авторы прозаических произведений (эпос, драма) XX – XXI в. Рассказы, повести, романы. Ф.А. Абрамов, Ч.Т. Айтматов, В.П. Астафьев, В.И. Белов, А.Г. Битов, А.Н. Варламов, С.Д. Довлатов, Ф.А. Искандер, Ю.П. Казаков, З. Прилепин, В.А. Солоухин, А.Н. и Б.Н. Стругацкие, В.Ф. Тендряков, Ю.В. Трифонов и другие. Пьесы. А.Н. Арбузов, А.В. Вампилов, А.М. Володин, В.С. Розов, М.М. Рощин и другие</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53</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Авторы стихотворных произведений (лирика, лироэпос) XX – XXI в. Б.А. Ахмадулина, О.Ф. Берггольц, Ю.И. Визбор, А.А. Вознесенский, Е.А. Евтушенко, Н.А. Заболоцкий, Ю.П. Кузнецов, А.С. Кушнер, Л.Н. Мартынов, О.А. Николаева, Б.Ш. Окуджава, Р.И. Рождественский, В.Н. Соколов, А.А. Тарковский, О.Г. Чухонцев и другие</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54</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народов России. Г. Айги, Р. Гамзатов, М. Джалиль, М. Карим, Д. Кугультинов, К. Кулиев, Ю. Рытхэу, Г. Тукай, К. Хетагуров, Ю. Шесталов и другие</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55</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литература второй половины XIX – XX в. (эпос, драма). Романы, повести, рассказы. Ч. Диккенс, Э. Золя, Г. де Мопассан, Г. Флобер, Р. Брэдбери, У. Голдинг, Э.М. Ремарк, Дж. Сэлинджер, Г. Уэллс, Э. Хемингуэй, А. Франк и другие Пьесы. Г. Ибсен; Б. Брехт, ФМ. Метерлинк, Д. Пристли, О. Уайльд, Т. Уильямс, Б. Шоу и другие</w:t>
            </w:r>
          </w:p>
        </w:tc>
      </w:tr>
      <w:tr>
        <w:trPr>
          <w:trHeight w:val="144" w:hRule="auto"/>
          <w:jc w:val="left"/>
        </w:trPr>
        <w:tc>
          <w:tcPr>
            <w:tcW w:w="1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56</w:t>
            </w:r>
          </w:p>
        </w:tc>
        <w:tc>
          <w:tcPr>
            <w:tcW w:w="1189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литература второй половины XIX – XX в. (лирика, лироэпос). Ш. Бодлер, П. Верлен, Э. Верхарн, А. Рембо, Г. Аполлинер, Ф. Гарсиа Лорка, P.M. Рильке, Т.С. Элиот и другие</w:t>
            </w: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УЧЕБНО-МЕТОДИЧЕСКОЕ ОБЕСПЕЧЕНИЕ ОБРАЗОВАТЕЛЬНОГО ПРОЦЕССА</w:t>
      </w:r>
    </w:p>
    <w:p>
      <w:pPr>
        <w:spacing w:before="0" w:after="0" w:line="480"/>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ОБЯЗАТЕЛЬНЫЕ УЧЕБНЫЕ МАТЕРИАЛЫ ДЛЯ УЧЕНИКА</w:t>
      </w:r>
    </w:p>
    <w:p>
      <w:pPr>
        <w:spacing w:before="0" w:after="0" w:line="480"/>
        <w:ind w:right="0" w:left="12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Литература (в </w:t>
      </w: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частях); </w:t>
      </w: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класс. углубленное обучение Коровин В.И., Вершинина Н.Л., Капитанова Л.А. и др.; под редакцией Коровина В.И. Акционерное общество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Издательство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Просвещение</w:t>
      </w:r>
      <w:r>
        <w:rPr>
          <w:rFonts w:ascii="Times New Roman" w:hAnsi="Times New Roman" w:cs="Times New Roman" w:eastAsia="Times New Roman"/>
          <w:color w:val="000000"/>
          <w:spacing w:val="0"/>
          <w:position w:val="0"/>
          <w:sz w:val="28"/>
          <w:shd w:fill="auto" w:val="clear"/>
        </w:rPr>
        <w:t xml:space="preserve">»</w:t>
      </w:r>
    </w:p>
    <w:p>
      <w:pPr>
        <w:spacing w:before="0" w:after="0" w:line="480"/>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480"/>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МЕТОДИЧЕСКИЕ МАТЕРИАЛЫ ДЛЯ УЧИТЕЛЯ</w:t>
      </w:r>
    </w:p>
    <w:p>
      <w:pPr>
        <w:spacing w:before="0" w:after="0" w:line="480"/>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480"/>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ЦИФРОВЫЕ ОБРАЗОВАТЕЛЬНЫЕ РЕСУРСЫ И РЕСУРСЫ СЕТИ ИНТЕРНЕТ</w:t>
      </w:r>
    </w:p>
    <w:p>
      <w:pPr>
        <w:spacing w:before="0" w:after="0" w:line="480"/>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Библиотека ЦОК</w:t>
      </w:r>
    </w:p>
    <w:p>
      <w:pPr>
        <w:spacing w:before="0" w:after="200" w:line="276"/>
        <w:ind w:right="0" w:left="0" w:firstLine="0"/>
        <w:jc w:val="left"/>
        <w:rPr>
          <w:rFonts w:ascii="Calibri" w:hAnsi="Calibri" w:cs="Calibri" w:eastAsia="Calibri"/>
          <w:color w:val="auto"/>
          <w:spacing w:val="0"/>
          <w:position w:val="0"/>
          <w:sz w:val="22"/>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abstractNum w:abstractNumId="48">
    <w:lvl w:ilvl="0">
      <w:start w:val="1"/>
      <w:numFmt w:val="bullet"/>
      <w:lvlText w:val="•"/>
    </w:lvl>
  </w:abstractNum>
  <w:abstractNum w:abstractNumId="54">
    <w:lvl w:ilvl="0">
      <w:start w:val="1"/>
      <w:numFmt w:val="bullet"/>
      <w:lvlText w:val="•"/>
    </w:lvl>
  </w:abstractNum>
  <w:abstractNum w:abstractNumId="60">
    <w:lvl w:ilvl="0">
      <w:start w:val="1"/>
      <w:numFmt w:val="bullet"/>
      <w:lvlText w:val="•"/>
    </w:lvl>
  </w:abstractNum>
  <w:abstractNum w:abstractNumId="66">
    <w:lvl w:ilvl="0">
      <w:start w:val="1"/>
      <w:numFmt w:val="bullet"/>
      <w:lvlText w:val="•"/>
    </w:lvl>
  </w:abstractNum>
  <w:abstractNum w:abstractNumId="72">
    <w:lvl w:ilvl="0">
      <w:start w:val="1"/>
      <w:numFmt w:val="bullet"/>
      <w:lvlText w:val="•"/>
    </w:lvl>
  </w:abstractNum>
  <w:abstractNum w:abstractNumId="78">
    <w:lvl w:ilvl="0">
      <w:start w:val="1"/>
      <w:numFmt w:val="bullet"/>
      <w:lvlText w:val="•"/>
    </w:lvl>
  </w:abstractNum>
  <w:abstractNum w:abstractNumId="84">
    <w:lvl w:ilvl="0">
      <w:start w:val="1"/>
      <w:numFmt w:val="bullet"/>
      <w:lvlText w:val="•"/>
    </w:lvl>
  </w:abstractNum>
  <w:abstractNum w:abstractNumId="90">
    <w:lvl w:ilvl="0">
      <w:start w:val="1"/>
      <w:numFmt w:val="bullet"/>
      <w:lvlText w:val="•"/>
    </w:lvl>
  </w:abstractNum>
  <w:abstractNum w:abstractNumId="96">
    <w:lvl w:ilvl="0">
      <w:start w:val="1"/>
      <w:numFmt w:val="bullet"/>
      <w:lvlText w:val="•"/>
    </w:lvl>
  </w:abstractNum>
  <w:num w:numId="33">
    <w:abstractNumId w:val="96"/>
  </w:num>
  <w:num w:numId="35">
    <w:abstractNumId w:val="90"/>
  </w:num>
  <w:num w:numId="37">
    <w:abstractNumId w:val="84"/>
  </w:num>
  <w:num w:numId="39">
    <w:abstractNumId w:val="78"/>
  </w:num>
  <w:num w:numId="41">
    <w:abstractNumId w:val="72"/>
  </w:num>
  <w:num w:numId="44">
    <w:abstractNumId w:val="66"/>
  </w:num>
  <w:num w:numId="47">
    <w:abstractNumId w:val="60"/>
  </w:num>
  <w:num w:numId="49">
    <w:abstractNumId w:val="54"/>
  </w:num>
  <w:num w:numId="51">
    <w:abstractNumId w:val="48"/>
  </w:num>
  <w:num w:numId="53">
    <w:abstractNumId w:val="42"/>
  </w:num>
  <w:num w:numId="55">
    <w:abstractNumId w:val="36"/>
  </w:num>
  <w:num w:numId="57">
    <w:abstractNumId w:val="30"/>
  </w:num>
  <w:num w:numId="59">
    <w:abstractNumId w:val="24"/>
  </w:num>
  <w:num w:numId="61">
    <w:abstractNumId w:val="18"/>
  </w:num>
  <w:num w:numId="63">
    <w:abstractNumId w:val="12"/>
  </w:num>
  <w:num w:numId="65">
    <w:abstractNumId w:val="6"/>
  </w:num>
  <w:num w:numId="67">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